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10" w:rsidRPr="004012C5" w:rsidRDefault="00395D41" w:rsidP="004012C5">
      <w:pPr>
        <w:pStyle w:val="a4"/>
        <w:spacing w:after="120"/>
        <w:jc w:val="center"/>
        <w:rPr>
          <w:sz w:val="40"/>
        </w:rPr>
      </w:pPr>
      <w:r w:rsidRPr="004012C5">
        <w:rPr>
          <w:sz w:val="40"/>
        </w:rPr>
        <w:t xml:space="preserve">Что проверять </w:t>
      </w:r>
      <w:r w:rsidR="006C586D" w:rsidRPr="004012C5">
        <w:rPr>
          <w:sz w:val="40"/>
        </w:rPr>
        <w:t xml:space="preserve">и планировать </w:t>
      </w:r>
      <w:r w:rsidRPr="004012C5">
        <w:rPr>
          <w:sz w:val="40"/>
        </w:rPr>
        <w:t xml:space="preserve">в </w:t>
      </w:r>
      <w:r w:rsidR="009E6B6D" w:rsidRPr="004012C5">
        <w:rPr>
          <w:sz w:val="40"/>
        </w:rPr>
        <w:t xml:space="preserve">плановом </w:t>
      </w:r>
      <w:r w:rsidRPr="004012C5">
        <w:rPr>
          <w:sz w:val="40"/>
        </w:rPr>
        <w:t>бюджете</w:t>
      </w:r>
    </w:p>
    <w:p w:rsidR="007928B2" w:rsidRPr="007928B2" w:rsidRDefault="007928B2" w:rsidP="007928B2">
      <w:r>
        <w:t>проект, компания __________________________________</w:t>
      </w:r>
      <w:r w:rsidR="00DB0206">
        <w:t>__________________________</w:t>
      </w:r>
      <w:r>
        <w:t>____________</w:t>
      </w: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9351"/>
        <w:gridCol w:w="1276"/>
      </w:tblGrid>
      <w:tr w:rsidR="0066650B" w:rsidRPr="0039411A" w:rsidTr="00EE710F">
        <w:trPr>
          <w:cantSplit/>
          <w:tblHeader/>
          <w:jc w:val="center"/>
        </w:trPr>
        <w:tc>
          <w:tcPr>
            <w:tcW w:w="9351" w:type="dxa"/>
            <w:shd w:val="clear" w:color="auto" w:fill="auto"/>
          </w:tcPr>
          <w:p w:rsidR="0066650B" w:rsidRPr="0039411A" w:rsidRDefault="0066650B" w:rsidP="00CF799E">
            <w:pPr>
              <w:pStyle w:val="a3"/>
              <w:ind w:left="-113"/>
              <w:jc w:val="center"/>
              <w:rPr>
                <w:b/>
                <w:sz w:val="20"/>
                <w:szCs w:val="20"/>
              </w:rPr>
            </w:pPr>
            <w:r w:rsidRPr="0039411A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1276" w:type="dxa"/>
            <w:shd w:val="clear" w:color="auto" w:fill="auto"/>
          </w:tcPr>
          <w:p w:rsidR="0066650B" w:rsidRPr="0039411A" w:rsidRDefault="0066650B" w:rsidP="00CF799E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39411A">
              <w:rPr>
                <w:b/>
                <w:sz w:val="20"/>
                <w:szCs w:val="20"/>
              </w:rPr>
              <w:t>Проверено?</w:t>
            </w:r>
          </w:p>
        </w:tc>
      </w:tr>
      <w:tr w:rsidR="0066650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66650B" w:rsidRPr="006D1389" w:rsidRDefault="0066650B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Корректность формул в БДР и БДДС </w:t>
            </w:r>
          </w:p>
        </w:tc>
        <w:tc>
          <w:tcPr>
            <w:tcW w:w="1276" w:type="dxa"/>
            <w:shd w:val="clear" w:color="auto" w:fill="auto"/>
          </w:tcPr>
          <w:p w:rsidR="0066650B" w:rsidRPr="006D1389" w:rsidRDefault="0066650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650B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66650B" w:rsidRPr="00AB5B80" w:rsidRDefault="0066650B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все итоги должны верно подтягиваться (и по горизонтали, и по вертикали)</w:t>
            </w:r>
          </w:p>
        </w:tc>
        <w:tc>
          <w:tcPr>
            <w:tcW w:w="1276" w:type="dxa"/>
            <w:shd w:val="clear" w:color="auto" w:fill="auto"/>
          </w:tcPr>
          <w:p w:rsidR="0066650B" w:rsidRPr="00AB5B80" w:rsidRDefault="0066650B" w:rsidP="0066650B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66650B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66650B" w:rsidRPr="00AB5B80" w:rsidRDefault="0066650B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i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формулы должны верно считаться </w:t>
            </w:r>
            <w:r w:rsidRPr="00AB5B80">
              <w:rPr>
                <w:rFonts w:cstheme="minorHAnsi"/>
                <w:i/>
                <w:sz w:val="20"/>
                <w:szCs w:val="20"/>
              </w:rPr>
              <w:t>(например, маржа, прибыль и т.п.)</w:t>
            </w:r>
          </w:p>
        </w:tc>
        <w:tc>
          <w:tcPr>
            <w:tcW w:w="1276" w:type="dxa"/>
            <w:shd w:val="clear" w:color="auto" w:fill="auto"/>
          </w:tcPr>
          <w:p w:rsidR="0066650B" w:rsidRPr="00AB5B80" w:rsidRDefault="0066650B" w:rsidP="0066650B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B67FD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B67FDA" w:rsidRPr="00AB5B80" w:rsidRDefault="00B67FDA" w:rsidP="00B67FDA">
            <w:pPr>
              <w:pStyle w:val="a3"/>
              <w:numPr>
                <w:ilvl w:val="1"/>
                <w:numId w:val="1"/>
              </w:numPr>
              <w:ind w:left="8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сумма доходов/расходов </w:t>
            </w:r>
            <w:r w:rsidRPr="00B67FDA">
              <w:rPr>
                <w:rFonts w:cstheme="minorHAnsi"/>
                <w:sz w:val="20"/>
                <w:szCs w:val="20"/>
              </w:rPr>
              <w:t>в БДР и БДДС</w:t>
            </w:r>
            <w:r>
              <w:rPr>
                <w:rFonts w:cstheme="minorHAnsi"/>
                <w:sz w:val="20"/>
                <w:szCs w:val="20"/>
              </w:rPr>
              <w:t xml:space="preserve"> должны равняться суммам на вспомогательных листах</w:t>
            </w:r>
          </w:p>
        </w:tc>
        <w:tc>
          <w:tcPr>
            <w:tcW w:w="1276" w:type="dxa"/>
            <w:shd w:val="clear" w:color="auto" w:fill="auto"/>
          </w:tcPr>
          <w:p w:rsidR="00B67FDA" w:rsidRPr="00AB5B80" w:rsidRDefault="00B67FDA" w:rsidP="0066650B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66650B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66650B" w:rsidRPr="00AB5B80" w:rsidRDefault="0066650B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i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сделать проверочный расчет по верхним уровням </w:t>
            </w:r>
            <w:r w:rsidRPr="00AB5B80">
              <w:rPr>
                <w:rFonts w:cstheme="minorHAnsi"/>
                <w:i/>
                <w:sz w:val="20"/>
                <w:szCs w:val="20"/>
              </w:rPr>
              <w:t>(например, доход-расход=прибыль)</w:t>
            </w:r>
          </w:p>
        </w:tc>
        <w:tc>
          <w:tcPr>
            <w:tcW w:w="1276" w:type="dxa"/>
            <w:shd w:val="clear" w:color="auto" w:fill="auto"/>
          </w:tcPr>
          <w:p w:rsidR="0066650B" w:rsidRPr="00AB5B80" w:rsidRDefault="0066650B" w:rsidP="0066650B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66650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66650B" w:rsidRPr="006D1389" w:rsidRDefault="0066650B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Как формируется каждая строчка в БДР и БДДС, понять логику расчетов на вспомогательных листах</w:t>
            </w:r>
          </w:p>
        </w:tc>
        <w:tc>
          <w:tcPr>
            <w:tcW w:w="1276" w:type="dxa"/>
            <w:shd w:val="clear" w:color="auto" w:fill="auto"/>
          </w:tcPr>
          <w:p w:rsidR="0066650B" w:rsidRPr="006D1389" w:rsidRDefault="0066650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5EAC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505EAC" w:rsidRPr="00AB5B80" w:rsidRDefault="00505EAC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Наличие </w:t>
            </w:r>
            <w:r w:rsidR="0097060B" w:rsidRPr="006D1389">
              <w:rPr>
                <w:rFonts w:cstheme="minorHAnsi"/>
                <w:b/>
                <w:sz w:val="20"/>
                <w:szCs w:val="20"/>
              </w:rPr>
              <w:t xml:space="preserve">плана продаж в натуральном выражении и </w:t>
            </w:r>
            <w:r w:rsidRPr="006D1389">
              <w:rPr>
                <w:rFonts w:cstheme="minorHAnsi"/>
                <w:b/>
                <w:sz w:val="20"/>
                <w:szCs w:val="20"/>
              </w:rPr>
              <w:t>схемы расчета основных доходов</w:t>
            </w:r>
            <w:r w:rsidRPr="00AB5B80">
              <w:rPr>
                <w:rFonts w:cstheme="minorHAnsi"/>
                <w:sz w:val="20"/>
                <w:szCs w:val="20"/>
              </w:rPr>
              <w:t xml:space="preserve"> </w:t>
            </w:r>
            <w:r w:rsidRPr="00AB5B80">
              <w:rPr>
                <w:rFonts w:cstheme="minorHAnsi"/>
                <w:i/>
                <w:sz w:val="20"/>
                <w:szCs w:val="20"/>
              </w:rPr>
              <w:t xml:space="preserve">(например, по оценке производственных мощностей и/или рынка или по договорам с </w:t>
            </w:r>
            <w:r w:rsidR="00107BC1" w:rsidRPr="00AB5B80">
              <w:rPr>
                <w:rFonts w:cstheme="minorHAnsi"/>
                <w:i/>
                <w:sz w:val="20"/>
                <w:szCs w:val="20"/>
              </w:rPr>
              <w:t>покупателями</w:t>
            </w:r>
            <w:r w:rsidRPr="00AB5B80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05EAC" w:rsidRPr="00AB5B80" w:rsidRDefault="00505EAC" w:rsidP="0066650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0FAB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C0FAB" w:rsidRPr="00AB5B80" w:rsidRDefault="008C0FAB" w:rsidP="008C0FAB">
            <w:pPr>
              <w:pStyle w:val="a3"/>
              <w:numPr>
                <w:ilvl w:val="0"/>
                <w:numId w:val="1"/>
              </w:numPr>
              <w:ind w:left="597"/>
              <w:rPr>
                <w:rFonts w:cstheme="minorHAnsi"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Определить, реальны ли заявленные объемы реализации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00BA">
              <w:rPr>
                <w:rFonts w:cstheme="minorHAnsi"/>
                <w:i/>
                <w:sz w:val="18"/>
                <w:szCs w:val="20"/>
              </w:rPr>
              <w:t>(маркетинговый анализ рынка, наличие соглашений с покупателями)</w:t>
            </w:r>
          </w:p>
        </w:tc>
        <w:tc>
          <w:tcPr>
            <w:tcW w:w="1276" w:type="dxa"/>
            <w:shd w:val="clear" w:color="auto" w:fill="auto"/>
          </w:tcPr>
          <w:p w:rsidR="008C0FAB" w:rsidRPr="00AB5B80" w:rsidRDefault="008C0FAB" w:rsidP="0066650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C4917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0C4917" w:rsidRPr="006D1389" w:rsidRDefault="000C4917" w:rsidP="000C4917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Учитывается ли в плане продаж сезонность в бизнесе? </w:t>
            </w:r>
            <w:r w:rsidRPr="006D1389">
              <w:rPr>
                <w:rFonts w:cstheme="minorHAnsi"/>
                <w:i/>
                <w:sz w:val="18"/>
                <w:szCs w:val="20"/>
              </w:rPr>
              <w:t>(при наличии)</w:t>
            </w:r>
          </w:p>
        </w:tc>
        <w:tc>
          <w:tcPr>
            <w:tcW w:w="1276" w:type="dxa"/>
            <w:shd w:val="clear" w:color="auto" w:fill="auto"/>
          </w:tcPr>
          <w:p w:rsidR="000C4917" w:rsidRPr="006D1389" w:rsidRDefault="000C4917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0FA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C0FAB" w:rsidRPr="006D1389" w:rsidRDefault="008C0FAB" w:rsidP="008C0FAB">
            <w:pPr>
              <w:pStyle w:val="a3"/>
              <w:numPr>
                <w:ilvl w:val="0"/>
                <w:numId w:val="1"/>
              </w:numPr>
              <w:ind w:left="597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По возможности проверить цены по всей номенклатуре продаж </w:t>
            </w:r>
            <w:r w:rsidRPr="006D1389">
              <w:rPr>
                <w:rFonts w:cstheme="minorHAnsi"/>
                <w:i/>
                <w:sz w:val="18"/>
                <w:szCs w:val="20"/>
              </w:rPr>
              <w:t>(например, на сайте pulscen.ru, mcena.ru; в идеале запросить коммерческих предложений у поставщиков аналогичной продукции)</w:t>
            </w:r>
          </w:p>
        </w:tc>
        <w:tc>
          <w:tcPr>
            <w:tcW w:w="1276" w:type="dxa"/>
            <w:shd w:val="clear" w:color="auto" w:fill="auto"/>
          </w:tcPr>
          <w:p w:rsidR="008C0FAB" w:rsidRPr="006D1389" w:rsidRDefault="008C0FA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650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66650B" w:rsidRPr="006D1389" w:rsidRDefault="0066650B" w:rsidP="008C0FAB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Наличие схемы расчета </w:t>
            </w:r>
            <w:r w:rsidR="008C0FAB" w:rsidRPr="006D1389">
              <w:rPr>
                <w:rFonts w:cstheme="minorHAnsi"/>
                <w:b/>
                <w:sz w:val="20"/>
                <w:szCs w:val="20"/>
              </w:rPr>
              <w:t>ключевых</w:t>
            </w:r>
            <w:r w:rsidRPr="006D1389">
              <w:rPr>
                <w:rFonts w:cstheme="minorHAnsi"/>
                <w:b/>
                <w:sz w:val="20"/>
                <w:szCs w:val="20"/>
              </w:rPr>
              <w:t xml:space="preserve"> прямых расходов </w:t>
            </w:r>
            <w:r w:rsidRPr="006D1389">
              <w:rPr>
                <w:rFonts w:cstheme="minorHAnsi"/>
                <w:sz w:val="20"/>
                <w:szCs w:val="20"/>
              </w:rPr>
              <w:t>(например, по нормам расхода или по договорам с поставщиками)</w:t>
            </w:r>
            <w:r w:rsidR="00DA2E7B" w:rsidRPr="006D1389">
              <w:rPr>
                <w:rFonts w:cstheme="minorHAnsi"/>
                <w:sz w:val="20"/>
                <w:szCs w:val="20"/>
              </w:rPr>
              <w:t xml:space="preserve">. </w:t>
            </w:r>
            <w:r w:rsidR="008C0FAB" w:rsidRPr="006D1389">
              <w:rPr>
                <w:rFonts w:cstheme="minorHAnsi"/>
                <w:sz w:val="20"/>
                <w:szCs w:val="20"/>
              </w:rPr>
              <w:t>Ключевые</w:t>
            </w:r>
            <w:r w:rsidR="00DA2E7B" w:rsidRPr="006D1389">
              <w:rPr>
                <w:rFonts w:cstheme="minorHAnsi"/>
                <w:sz w:val="20"/>
                <w:szCs w:val="20"/>
              </w:rPr>
              <w:t xml:space="preserve"> – это те, которые в структуре прямых расходов занимают более 10%.</w:t>
            </w:r>
          </w:p>
        </w:tc>
        <w:tc>
          <w:tcPr>
            <w:tcW w:w="1276" w:type="dxa"/>
            <w:shd w:val="clear" w:color="auto" w:fill="auto"/>
          </w:tcPr>
          <w:p w:rsidR="0066650B" w:rsidRPr="006D1389" w:rsidRDefault="0066650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0FA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C0FAB" w:rsidRPr="006D1389" w:rsidRDefault="008C0FAB" w:rsidP="008C0FAB">
            <w:pPr>
              <w:pStyle w:val="a3"/>
              <w:numPr>
                <w:ilvl w:val="0"/>
                <w:numId w:val="1"/>
              </w:numPr>
              <w:ind w:left="597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По возможности проверить цены по ключевой номенклатуре сырья или товаров </w:t>
            </w:r>
            <w:r w:rsidRPr="006D1389">
              <w:rPr>
                <w:rFonts w:cstheme="minorHAnsi"/>
                <w:i/>
                <w:sz w:val="18"/>
                <w:szCs w:val="20"/>
              </w:rPr>
              <w:t>(например, на сайте pulscen.ru, mcena.ru; в идеале запросить коммерческих предложений у поставщиков аналогичной продукции)</w:t>
            </w:r>
          </w:p>
        </w:tc>
        <w:tc>
          <w:tcPr>
            <w:tcW w:w="1276" w:type="dxa"/>
            <w:shd w:val="clear" w:color="auto" w:fill="auto"/>
          </w:tcPr>
          <w:p w:rsidR="008C0FAB" w:rsidRPr="006D1389" w:rsidRDefault="008C0FA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3B9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D13B9B" w:rsidRPr="006D1389" w:rsidRDefault="00D13B9B" w:rsidP="008C0FAB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Определить, есть ли зависимость между доходом и </w:t>
            </w:r>
            <w:r w:rsidR="008C0FAB" w:rsidRPr="006D1389">
              <w:rPr>
                <w:rFonts w:cstheme="minorHAnsi"/>
                <w:b/>
                <w:sz w:val="20"/>
                <w:szCs w:val="20"/>
              </w:rPr>
              <w:t>прямыми переменными</w:t>
            </w:r>
            <w:r w:rsidRPr="006D1389">
              <w:rPr>
                <w:rFonts w:cstheme="minorHAnsi"/>
                <w:b/>
                <w:sz w:val="20"/>
                <w:szCs w:val="20"/>
              </w:rPr>
              <w:t xml:space="preserve"> расходами </w:t>
            </w:r>
            <w:r w:rsidRPr="006D1389">
              <w:rPr>
                <w:rFonts w:cstheme="minorHAnsi"/>
                <w:sz w:val="20"/>
                <w:szCs w:val="20"/>
              </w:rPr>
              <w:t>(они должны меняться прямо пропорционально доходу)</w:t>
            </w:r>
          </w:p>
        </w:tc>
        <w:tc>
          <w:tcPr>
            <w:tcW w:w="1276" w:type="dxa"/>
            <w:shd w:val="clear" w:color="auto" w:fill="auto"/>
          </w:tcPr>
          <w:p w:rsidR="00D13B9B" w:rsidRPr="006D1389" w:rsidRDefault="00D13B9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5229A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D5229A" w:rsidRPr="006D1389" w:rsidRDefault="00D5229A" w:rsidP="006D1389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Оценить </w:t>
            </w:r>
            <w:r w:rsidR="00036B82" w:rsidRPr="006D1389">
              <w:rPr>
                <w:rFonts w:cstheme="minorHAnsi"/>
                <w:b/>
                <w:sz w:val="20"/>
                <w:szCs w:val="20"/>
              </w:rPr>
              <w:t xml:space="preserve">по месяцам </w:t>
            </w:r>
            <w:r w:rsidRPr="006D1389">
              <w:rPr>
                <w:rFonts w:cstheme="minorHAnsi"/>
                <w:b/>
                <w:sz w:val="20"/>
                <w:szCs w:val="20"/>
              </w:rPr>
              <w:t xml:space="preserve">равномерность </w:t>
            </w:r>
            <w:r w:rsidR="00493D18" w:rsidRPr="006D1389">
              <w:rPr>
                <w:rFonts w:cstheme="minorHAnsi"/>
                <w:b/>
                <w:sz w:val="20"/>
                <w:szCs w:val="20"/>
              </w:rPr>
              <w:t>накладных</w:t>
            </w:r>
            <w:r w:rsidRPr="006D1389">
              <w:rPr>
                <w:rFonts w:cstheme="minorHAnsi"/>
                <w:b/>
                <w:sz w:val="20"/>
                <w:szCs w:val="20"/>
              </w:rPr>
              <w:t xml:space="preserve"> расходов</w:t>
            </w:r>
            <w:r w:rsidR="00036B82" w:rsidRPr="006D1389">
              <w:rPr>
                <w:rFonts w:cstheme="minorHAnsi"/>
                <w:b/>
                <w:sz w:val="20"/>
                <w:szCs w:val="20"/>
              </w:rPr>
              <w:t>, амортизации, процентов по кредитам</w:t>
            </w:r>
            <w:r w:rsidRPr="006D1389">
              <w:rPr>
                <w:rFonts w:cstheme="minorHAnsi"/>
                <w:sz w:val="20"/>
                <w:szCs w:val="20"/>
              </w:rPr>
              <w:t>. Если есть существенные отклонения, нужно выяснить почему</w:t>
            </w:r>
          </w:p>
        </w:tc>
        <w:tc>
          <w:tcPr>
            <w:tcW w:w="1276" w:type="dxa"/>
            <w:shd w:val="clear" w:color="auto" w:fill="auto"/>
          </w:tcPr>
          <w:p w:rsidR="00D5229A" w:rsidRPr="006D1389" w:rsidRDefault="00D5229A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6C43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E46C43" w:rsidRPr="006D1389" w:rsidRDefault="00E46C43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Сравнить плановые показатели с фактическим отчетом</w:t>
            </w:r>
            <w:r w:rsidR="00902019" w:rsidRPr="006D1389">
              <w:rPr>
                <w:rFonts w:cstheme="minorHAnsi"/>
                <w:b/>
                <w:sz w:val="20"/>
                <w:szCs w:val="20"/>
              </w:rPr>
              <w:t xml:space="preserve"> прошлого периода</w:t>
            </w:r>
            <w:r w:rsidRPr="006D138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D1389">
              <w:rPr>
                <w:rFonts w:cstheme="minorHAnsi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  <w:shd w:val="clear" w:color="auto" w:fill="auto"/>
          </w:tcPr>
          <w:p w:rsidR="00E46C43" w:rsidRPr="006D1389" w:rsidRDefault="00E46C43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7F6C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627F6C" w:rsidRPr="006D1389" w:rsidRDefault="00627F6C" w:rsidP="00627F6C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Запланировано ли регулярное повышение тарифов на энергоресурсы, учтена ли инфляционная составляющая</w:t>
            </w:r>
            <w:r w:rsidR="00D96161" w:rsidRPr="006D1389">
              <w:rPr>
                <w:rFonts w:cstheme="minorHAnsi"/>
                <w:b/>
                <w:sz w:val="20"/>
                <w:szCs w:val="20"/>
              </w:rPr>
              <w:t xml:space="preserve"> по другим расходам</w:t>
            </w:r>
            <w:r w:rsidR="00902019" w:rsidRPr="006D1389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627F6C" w:rsidRPr="006D1389" w:rsidRDefault="00627F6C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650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66650B" w:rsidRPr="006D1389" w:rsidRDefault="0066650B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 xml:space="preserve">Доля накладных расходов в доходе не более </w:t>
            </w:r>
            <w:r w:rsidR="001066E0" w:rsidRPr="006D1389">
              <w:rPr>
                <w:rFonts w:cstheme="minorHAnsi"/>
                <w:b/>
                <w:sz w:val="20"/>
                <w:szCs w:val="20"/>
              </w:rPr>
              <w:t>10-</w:t>
            </w:r>
            <w:r w:rsidR="00350F7D" w:rsidRPr="006D1389">
              <w:rPr>
                <w:rFonts w:cstheme="minorHAnsi"/>
                <w:b/>
                <w:sz w:val="20"/>
                <w:szCs w:val="20"/>
              </w:rPr>
              <w:t>20</w:t>
            </w:r>
            <w:r w:rsidRPr="006D1389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66650B" w:rsidRPr="006D1389" w:rsidRDefault="0066650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1D5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261D5" w:rsidRPr="006D1389" w:rsidRDefault="002261D5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Рентабельность по чистой прибыли должна быть выше среднерыночной ставки</w:t>
            </w:r>
            <w:r w:rsidR="00606634" w:rsidRPr="006D1389">
              <w:rPr>
                <w:rFonts w:cstheme="minorHAnsi"/>
                <w:b/>
                <w:sz w:val="20"/>
                <w:szCs w:val="20"/>
              </w:rPr>
              <w:t xml:space="preserve"> по депозитам у банков из ТОП-20 (</w:t>
            </w:r>
            <w:proofErr w:type="spellStart"/>
            <w:r w:rsidR="00606634" w:rsidRPr="006D1389">
              <w:rPr>
                <w:rFonts w:cstheme="minorHAnsi"/>
                <w:b/>
                <w:sz w:val="20"/>
                <w:szCs w:val="20"/>
              </w:rPr>
              <w:t>банки.ру</w:t>
            </w:r>
            <w:proofErr w:type="spellEnd"/>
            <w:r w:rsidR="00606634" w:rsidRPr="006D1389">
              <w:rPr>
                <w:rFonts w:cstheme="minorHAnsi"/>
                <w:b/>
                <w:sz w:val="20"/>
                <w:szCs w:val="20"/>
              </w:rPr>
              <w:t>)</w:t>
            </w:r>
            <w:r w:rsidRPr="006D138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06634" w:rsidRPr="006D1389">
              <w:rPr>
                <w:rFonts w:cstheme="minorHAnsi"/>
                <w:b/>
                <w:sz w:val="20"/>
                <w:szCs w:val="20"/>
              </w:rPr>
              <w:t>и не ниже среднеотраслевой рентабельности по данным ФНС</w:t>
            </w:r>
          </w:p>
        </w:tc>
        <w:tc>
          <w:tcPr>
            <w:tcW w:w="1276" w:type="dxa"/>
            <w:shd w:val="clear" w:color="auto" w:fill="auto"/>
          </w:tcPr>
          <w:p w:rsidR="002261D5" w:rsidRPr="006D1389" w:rsidRDefault="002261D5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3AC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7C63AC" w:rsidRPr="006D1389" w:rsidRDefault="007C63AC" w:rsidP="002B77F7">
            <w:pPr>
              <w:pStyle w:val="a3"/>
              <w:numPr>
                <w:ilvl w:val="0"/>
                <w:numId w:val="1"/>
              </w:numPr>
              <w:ind w:left="59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П</w:t>
            </w:r>
            <w:r w:rsidRPr="007C63AC">
              <w:rPr>
                <w:rFonts w:cstheme="minorHAnsi"/>
                <w:b/>
                <w:sz w:val="20"/>
                <w:szCs w:val="20"/>
              </w:rPr>
              <w:t>роизводительность труда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6712B">
              <w:rPr>
                <w:rFonts w:cstheme="minorHAnsi"/>
                <w:i/>
                <w:sz w:val="20"/>
                <w:szCs w:val="20"/>
              </w:rPr>
              <w:t>(выручка без НДС / число всех сотрудников)</w:t>
            </w:r>
            <w:r w:rsidRPr="0026712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7C63AC">
              <w:rPr>
                <w:rFonts w:cstheme="minorHAnsi"/>
                <w:b/>
                <w:sz w:val="20"/>
                <w:szCs w:val="20"/>
              </w:rPr>
              <w:t>не может быть существенно выше, чем в среднем по отрасли и стране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6712B">
              <w:rPr>
                <w:rFonts w:cstheme="minorHAnsi"/>
                <w:i/>
                <w:sz w:val="20"/>
                <w:szCs w:val="20"/>
              </w:rPr>
              <w:t xml:space="preserve">(это, скорее всего, говорит о неверной оценки дохода </w:t>
            </w:r>
            <w:r w:rsidR="003C7EA1" w:rsidRPr="0026712B">
              <w:rPr>
                <w:rFonts w:cstheme="minorHAnsi"/>
                <w:i/>
                <w:sz w:val="20"/>
                <w:szCs w:val="20"/>
              </w:rPr>
              <w:t>ил</w:t>
            </w:r>
            <w:r w:rsidRPr="0026712B">
              <w:rPr>
                <w:rFonts w:cstheme="minorHAnsi"/>
                <w:i/>
                <w:sz w:val="20"/>
                <w:szCs w:val="20"/>
              </w:rPr>
              <w:t>и численности)</w:t>
            </w:r>
          </w:p>
        </w:tc>
        <w:tc>
          <w:tcPr>
            <w:tcW w:w="1276" w:type="dxa"/>
            <w:shd w:val="clear" w:color="auto" w:fill="auto"/>
          </w:tcPr>
          <w:p w:rsidR="007C63AC" w:rsidRPr="006D1389" w:rsidRDefault="007C63AC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12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6712B" w:rsidRDefault="008D1B34" w:rsidP="002B77F7">
            <w:pPr>
              <w:pStyle w:val="a3"/>
              <w:numPr>
                <w:ilvl w:val="0"/>
                <w:numId w:val="1"/>
              </w:numPr>
              <w:ind w:left="59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Оценка сто</w:t>
            </w: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</w:rPr>
              <w:t xml:space="preserve">имости привлечения новых клиентов: </w:t>
            </w:r>
            <w:r w:rsidRPr="008D1B34">
              <w:rPr>
                <w:rFonts w:cstheme="minorHAnsi"/>
                <w:b/>
                <w:sz w:val="20"/>
                <w:szCs w:val="20"/>
              </w:rPr>
              <w:t>доля</w:t>
            </w:r>
            <w:r w:rsidR="0026712B" w:rsidRPr="008D1B34">
              <w:rPr>
                <w:rFonts w:cstheme="minorHAnsi"/>
                <w:b/>
                <w:sz w:val="20"/>
                <w:szCs w:val="20"/>
              </w:rPr>
              <w:t xml:space="preserve"> ра</w:t>
            </w:r>
            <w:r w:rsidRPr="008D1B34">
              <w:rPr>
                <w:rFonts w:cstheme="minorHAnsi"/>
                <w:b/>
                <w:sz w:val="20"/>
                <w:szCs w:val="20"/>
              </w:rPr>
              <w:t>сходов на маркетинг и рекламу (привлечение</w:t>
            </w:r>
            <w:r w:rsidR="0026712B" w:rsidRPr="008D1B34">
              <w:rPr>
                <w:rFonts w:cstheme="minorHAnsi"/>
                <w:b/>
                <w:sz w:val="20"/>
                <w:szCs w:val="20"/>
              </w:rPr>
              <w:t xml:space="preserve"> новых клиентов)</w:t>
            </w:r>
            <w:r w:rsidR="0026712B" w:rsidRPr="0026712B">
              <w:rPr>
                <w:rFonts w:cstheme="minorHAnsi"/>
                <w:b/>
                <w:sz w:val="20"/>
                <w:szCs w:val="20"/>
              </w:rPr>
              <w:t xml:space="preserve"> не </w:t>
            </w:r>
            <w:r w:rsidR="0026712B">
              <w:rPr>
                <w:rFonts w:cstheme="minorHAnsi"/>
                <w:b/>
                <w:sz w:val="20"/>
                <w:szCs w:val="20"/>
              </w:rPr>
              <w:t>долж</w:t>
            </w:r>
            <w:r>
              <w:rPr>
                <w:rFonts w:cstheme="minorHAnsi"/>
                <w:b/>
                <w:sz w:val="20"/>
                <w:szCs w:val="20"/>
              </w:rPr>
              <w:t>на</w:t>
            </w:r>
            <w:r w:rsidR="0026712B">
              <w:rPr>
                <w:rFonts w:cstheme="minorHAnsi"/>
                <w:b/>
                <w:sz w:val="20"/>
                <w:szCs w:val="20"/>
              </w:rPr>
              <w:t xml:space="preserve"> быть </w:t>
            </w:r>
            <w:r w:rsidR="0026712B" w:rsidRPr="0026712B">
              <w:rPr>
                <w:rFonts w:cstheme="minorHAnsi"/>
                <w:b/>
                <w:sz w:val="20"/>
                <w:szCs w:val="20"/>
              </w:rPr>
              <w:t xml:space="preserve">более 30% от </w:t>
            </w:r>
            <w:r w:rsidR="00D968CC">
              <w:rPr>
                <w:rFonts w:cstheme="minorHAnsi"/>
                <w:b/>
                <w:sz w:val="20"/>
                <w:szCs w:val="20"/>
              </w:rPr>
              <w:t>дохода</w:t>
            </w:r>
            <w:r w:rsidR="0026712B" w:rsidRPr="0026712B">
              <w:rPr>
                <w:rFonts w:cstheme="minorHAnsi"/>
                <w:b/>
                <w:sz w:val="20"/>
                <w:szCs w:val="20"/>
              </w:rPr>
              <w:t xml:space="preserve"> от</w:t>
            </w:r>
            <w:r>
              <w:rPr>
                <w:rFonts w:cstheme="minorHAnsi"/>
                <w:b/>
                <w:sz w:val="20"/>
                <w:szCs w:val="20"/>
              </w:rPr>
              <w:t xml:space="preserve"> этих</w:t>
            </w:r>
            <w:r w:rsidR="0026712B" w:rsidRPr="0026712B">
              <w:rPr>
                <w:rFonts w:cstheme="minorHAnsi"/>
                <w:b/>
                <w:sz w:val="20"/>
                <w:szCs w:val="20"/>
              </w:rPr>
              <w:t xml:space="preserve"> клиентов</w:t>
            </w:r>
            <w:r w:rsidR="0071459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14597" w:rsidRPr="00714597">
              <w:rPr>
                <w:rFonts w:cstheme="minorHAnsi"/>
                <w:i/>
                <w:sz w:val="20"/>
                <w:szCs w:val="20"/>
              </w:rPr>
              <w:t>(в противном случае планируемые маркетинговые инструменты не эффективны)</w:t>
            </w:r>
          </w:p>
        </w:tc>
        <w:tc>
          <w:tcPr>
            <w:tcW w:w="1276" w:type="dxa"/>
            <w:shd w:val="clear" w:color="auto" w:fill="auto"/>
          </w:tcPr>
          <w:p w:rsidR="0026712B" w:rsidRPr="006D1389" w:rsidRDefault="0026712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06FB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B406FB" w:rsidRPr="006D1389" w:rsidRDefault="00B406FB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Движение денежных средств (БДДС)</w:t>
            </w:r>
          </w:p>
        </w:tc>
        <w:tc>
          <w:tcPr>
            <w:tcW w:w="1276" w:type="dxa"/>
            <w:shd w:val="clear" w:color="auto" w:fill="auto"/>
          </w:tcPr>
          <w:p w:rsidR="00B406FB" w:rsidRPr="006D1389" w:rsidRDefault="00B406FB" w:rsidP="0066650B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678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C0678" w:rsidRPr="00AB5B80" w:rsidRDefault="002C0678" w:rsidP="00B406FB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В БДДС должны быть остатки денежных средств на начало планового периода (если предприятие не новое)</w:t>
            </w:r>
          </w:p>
        </w:tc>
        <w:tc>
          <w:tcPr>
            <w:tcW w:w="1276" w:type="dxa"/>
            <w:shd w:val="clear" w:color="auto" w:fill="auto"/>
          </w:tcPr>
          <w:p w:rsidR="002C0678" w:rsidRPr="00AB5B80" w:rsidRDefault="002C0678" w:rsidP="0066650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828F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D828F9" w:rsidRPr="00AB5B80" w:rsidRDefault="00D828F9" w:rsidP="00B406FB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Запланированы ли в БДДС поступление дебиторской и выплаты кредиторской задолженностей прошлого периода</w:t>
            </w:r>
            <w:r w:rsidR="00EE710F"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D828F9" w:rsidRPr="00AB5B80" w:rsidRDefault="00D828F9" w:rsidP="0066650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D4AA4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0D4AA4" w:rsidRPr="00AB5B80" w:rsidRDefault="00732C8B" w:rsidP="00B406FB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Как планируется в БДДС дебиторская и кредиторская задолженности планового периода? </w:t>
            </w:r>
          </w:p>
        </w:tc>
        <w:tc>
          <w:tcPr>
            <w:tcW w:w="1276" w:type="dxa"/>
            <w:shd w:val="clear" w:color="auto" w:fill="auto"/>
          </w:tcPr>
          <w:p w:rsidR="000D4AA4" w:rsidRPr="00AB5B80" w:rsidRDefault="000D4AA4" w:rsidP="0066650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B406FB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Остаток денежных средств в БДДС на конец планового периода должен соответствовать сумме чистой прибыли за этот плановый период. В случае расхождения, необходимо понять, за счет чего (</w:t>
            </w:r>
            <w:r w:rsidR="00732C8B" w:rsidRPr="00AB5B80">
              <w:rPr>
                <w:rFonts w:cstheme="minorHAnsi"/>
                <w:sz w:val="20"/>
                <w:szCs w:val="20"/>
              </w:rPr>
              <w:t xml:space="preserve">1. </w:t>
            </w:r>
            <w:r w:rsidRPr="00AB5B80">
              <w:rPr>
                <w:rFonts w:cstheme="minorHAnsi"/>
                <w:sz w:val="20"/>
                <w:szCs w:val="20"/>
              </w:rPr>
              <w:t xml:space="preserve">ошибка в расчетах либо </w:t>
            </w:r>
            <w:r w:rsidR="00732C8B" w:rsidRPr="00AB5B80">
              <w:rPr>
                <w:rFonts w:cstheme="minorHAnsi"/>
                <w:sz w:val="20"/>
                <w:szCs w:val="20"/>
              </w:rPr>
              <w:t xml:space="preserve">2. </w:t>
            </w:r>
            <w:r w:rsidRPr="00AB5B80">
              <w:rPr>
                <w:rFonts w:cstheme="minorHAnsi"/>
                <w:sz w:val="20"/>
                <w:szCs w:val="20"/>
              </w:rPr>
              <w:t xml:space="preserve">наличие выплаты авансов/погашения задолженностей, </w:t>
            </w:r>
            <w:r w:rsidR="00732C8B" w:rsidRPr="00AB5B80">
              <w:rPr>
                <w:rFonts w:cstheme="minorHAnsi"/>
                <w:sz w:val="20"/>
                <w:szCs w:val="20"/>
              </w:rPr>
              <w:t>3. </w:t>
            </w:r>
            <w:r w:rsidRPr="00AB5B80">
              <w:rPr>
                <w:rFonts w:cstheme="minorHAnsi"/>
                <w:sz w:val="20"/>
                <w:szCs w:val="20"/>
              </w:rPr>
              <w:t xml:space="preserve">приобретение ТМЦ на склад, </w:t>
            </w:r>
            <w:r w:rsidR="00732C8B" w:rsidRPr="00AB5B80">
              <w:rPr>
                <w:rFonts w:cstheme="minorHAnsi"/>
                <w:sz w:val="20"/>
                <w:szCs w:val="20"/>
              </w:rPr>
              <w:t xml:space="preserve">4. </w:t>
            </w:r>
            <w:r w:rsidRPr="00AB5B80">
              <w:rPr>
                <w:rFonts w:cstheme="minorHAnsi"/>
                <w:sz w:val="20"/>
                <w:szCs w:val="20"/>
              </w:rPr>
              <w:t>движение по инвестиционной</w:t>
            </w:r>
            <w:r w:rsidR="00732C8B" w:rsidRPr="00AB5B80">
              <w:rPr>
                <w:rFonts w:cstheme="minorHAnsi"/>
                <w:sz w:val="20"/>
                <w:szCs w:val="20"/>
              </w:rPr>
              <w:t xml:space="preserve"> или</w:t>
            </w:r>
            <w:r w:rsidRPr="00AB5B80">
              <w:rPr>
                <w:rFonts w:cstheme="minorHAnsi"/>
                <w:sz w:val="20"/>
                <w:szCs w:val="20"/>
              </w:rPr>
              <w:t xml:space="preserve"> финансовой деятельности)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6D1389" w:rsidRDefault="00940706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Персонал</w:t>
            </w:r>
            <w:r w:rsidR="0083715A" w:rsidRPr="006D138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3715A" w:rsidRPr="006D1389" w:rsidRDefault="0083715A" w:rsidP="0083715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940706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есть ли </w:t>
            </w:r>
            <w:r w:rsidR="0083715A" w:rsidRPr="00AB5B80">
              <w:rPr>
                <w:rFonts w:cstheme="minorHAnsi"/>
                <w:sz w:val="20"/>
                <w:szCs w:val="20"/>
              </w:rPr>
              <w:t>штатное расписание и расчет зарплаты</w:t>
            </w:r>
            <w:r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27C8D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«белая» или «серая» зарплата? </w:t>
            </w:r>
            <w:r w:rsidR="00E27C8D" w:rsidRPr="00AB5B80">
              <w:rPr>
                <w:rFonts w:cstheme="minorHAnsi"/>
                <w:sz w:val="20"/>
                <w:szCs w:val="20"/>
              </w:rPr>
              <w:t>с</w:t>
            </w:r>
            <w:r w:rsidRPr="00AB5B80">
              <w:rPr>
                <w:rFonts w:cstheme="minorHAnsi"/>
                <w:sz w:val="20"/>
                <w:szCs w:val="20"/>
              </w:rPr>
              <w:t>деланы ли соответствующие расчеты?</w:t>
            </w:r>
            <w:r w:rsidR="00E27C8D" w:rsidRPr="00AB5B80">
              <w:rPr>
                <w:rFonts w:cstheme="minorHAnsi"/>
                <w:sz w:val="20"/>
                <w:szCs w:val="20"/>
              </w:rPr>
              <w:t xml:space="preserve"> заложена ли комиссия на </w:t>
            </w:r>
            <w:proofErr w:type="spellStart"/>
            <w:r w:rsidR="00E27C8D" w:rsidRPr="00AB5B80">
              <w:rPr>
                <w:rFonts w:cstheme="minorHAnsi"/>
                <w:sz w:val="20"/>
                <w:szCs w:val="20"/>
              </w:rPr>
              <w:t>обнал</w:t>
            </w:r>
            <w:proofErr w:type="spellEnd"/>
            <w:r w:rsidR="00E27C8D"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C286E" w:rsidP="008C286E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есть ли в штате административный персонал? </w:t>
            </w:r>
            <w:r w:rsidRPr="00AB5B80">
              <w:rPr>
                <w:rFonts w:cstheme="minorHAnsi"/>
                <w:i/>
                <w:sz w:val="20"/>
                <w:szCs w:val="20"/>
              </w:rPr>
              <w:t>(должен быть, как минимум,</w:t>
            </w:r>
            <w:r w:rsidR="0083715A" w:rsidRPr="00AB5B80">
              <w:rPr>
                <w:rFonts w:cstheme="minorHAnsi"/>
                <w:i/>
                <w:sz w:val="20"/>
                <w:szCs w:val="20"/>
              </w:rPr>
              <w:t xml:space="preserve"> директор</w:t>
            </w:r>
            <w:r w:rsidRPr="00AB5B80">
              <w:rPr>
                <w:rFonts w:cstheme="minorHAnsi"/>
                <w:i/>
                <w:sz w:val="20"/>
                <w:szCs w:val="20"/>
              </w:rPr>
              <w:t xml:space="preserve"> и</w:t>
            </w:r>
            <w:r w:rsidR="0083715A" w:rsidRPr="00AB5B80">
              <w:rPr>
                <w:rFonts w:cstheme="minorHAnsi"/>
                <w:i/>
                <w:sz w:val="20"/>
                <w:szCs w:val="20"/>
              </w:rPr>
              <w:t xml:space="preserve"> главн</w:t>
            </w:r>
            <w:r w:rsidRPr="00AB5B80">
              <w:rPr>
                <w:rFonts w:cstheme="minorHAnsi"/>
                <w:i/>
                <w:sz w:val="20"/>
                <w:szCs w:val="20"/>
              </w:rPr>
              <w:t>ый</w:t>
            </w:r>
            <w:r w:rsidR="0083715A" w:rsidRPr="00AB5B80">
              <w:rPr>
                <w:rFonts w:cstheme="minorHAnsi"/>
                <w:i/>
                <w:sz w:val="20"/>
                <w:szCs w:val="20"/>
              </w:rPr>
              <w:t xml:space="preserve"> бухгалтер</w:t>
            </w:r>
            <w:r w:rsidRPr="00AB5B80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916EB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с</w:t>
            </w:r>
            <w:r w:rsidR="00940706" w:rsidRPr="00AB5B80">
              <w:rPr>
                <w:rFonts w:cstheme="minorHAnsi"/>
                <w:sz w:val="20"/>
                <w:szCs w:val="20"/>
              </w:rPr>
              <w:t xml:space="preserve">делан ли </w:t>
            </w:r>
            <w:r w:rsidR="0083715A" w:rsidRPr="00AB5B80">
              <w:rPr>
                <w:rFonts w:cstheme="minorHAnsi"/>
                <w:sz w:val="20"/>
                <w:szCs w:val="20"/>
              </w:rPr>
              <w:t>расчет страховых взносов</w:t>
            </w:r>
            <w:r w:rsidR="00940706" w:rsidRPr="00AB5B80">
              <w:rPr>
                <w:rFonts w:cstheme="minorHAnsi"/>
                <w:sz w:val="20"/>
                <w:szCs w:val="20"/>
              </w:rPr>
              <w:t>, в т.ч. с учетом регресса?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916EB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у</w:t>
            </w:r>
            <w:r w:rsidR="0083715A" w:rsidRPr="00AB5B80">
              <w:rPr>
                <w:rFonts w:cstheme="minorHAnsi"/>
                <w:sz w:val="20"/>
                <w:szCs w:val="20"/>
              </w:rPr>
              <w:t>ч</w:t>
            </w:r>
            <w:r w:rsidR="00940706" w:rsidRPr="00AB5B80">
              <w:rPr>
                <w:rFonts w:cstheme="minorHAnsi"/>
                <w:sz w:val="20"/>
                <w:szCs w:val="20"/>
              </w:rPr>
              <w:t>тен ли</w:t>
            </w:r>
            <w:r w:rsidR="0083715A" w:rsidRPr="00AB5B80">
              <w:rPr>
                <w:rFonts w:cstheme="minorHAnsi"/>
                <w:sz w:val="20"/>
                <w:szCs w:val="20"/>
              </w:rPr>
              <w:t xml:space="preserve"> НДФЛ в расчетах</w:t>
            </w:r>
            <w:r w:rsidR="00940706"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планируется ли сдельная оплата труда </w:t>
            </w:r>
            <w:r w:rsidRPr="00AB5B80">
              <w:rPr>
                <w:rFonts w:cstheme="minorHAnsi"/>
                <w:i/>
                <w:sz w:val="20"/>
                <w:szCs w:val="20"/>
              </w:rPr>
              <w:t>(например, у производственных рабочих или менеджеров по продажам обычно есть переменная часть)</w:t>
            </w:r>
            <w:r w:rsidR="00940706" w:rsidRPr="00AB5B80">
              <w:rPr>
                <w:rFonts w:cstheme="minorHAnsi"/>
                <w:i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940706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40706" w:rsidRPr="00AB5B80" w:rsidRDefault="00940706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планируются ли </w:t>
            </w:r>
            <w:r w:rsidRPr="00AB5B80">
              <w:rPr>
                <w:rFonts w:cstheme="minorHAnsi"/>
                <w:sz w:val="20"/>
                <w:szCs w:val="20"/>
                <w:lang w:val="en-US"/>
              </w:rPr>
              <w:t>KPI</w:t>
            </w:r>
            <w:r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40706" w:rsidRPr="00AB5B80" w:rsidRDefault="00940706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планируются ли премии, бонусы, компенсации</w:t>
            </w:r>
            <w:r w:rsidR="00940706"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соответствует ли официальная зарплата МРОТу по региону?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CE4AE5">
            <w:pPr>
              <w:pStyle w:val="a3"/>
              <w:numPr>
                <w:ilvl w:val="1"/>
                <w:numId w:val="1"/>
              </w:numPr>
              <w:ind w:left="881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lastRenderedPageBreak/>
              <w:t xml:space="preserve">насколько соответствует зарплата среднерыночной? </w:t>
            </w:r>
            <w:r w:rsidR="00CE4AE5">
              <w:rPr>
                <w:rFonts w:cstheme="minorHAnsi"/>
                <w:sz w:val="20"/>
                <w:szCs w:val="20"/>
              </w:rPr>
              <w:t>п</w:t>
            </w:r>
            <w:r w:rsidRPr="00AB5B80">
              <w:rPr>
                <w:rFonts w:cstheme="minorHAnsi"/>
                <w:sz w:val="20"/>
                <w:szCs w:val="20"/>
              </w:rPr>
              <w:t>о возможности проверить по каждой штатной единице</w:t>
            </w:r>
            <w:r w:rsidR="00BD15E3">
              <w:rPr>
                <w:rFonts w:cstheme="minorHAnsi"/>
                <w:sz w:val="20"/>
                <w:szCs w:val="20"/>
              </w:rPr>
              <w:t xml:space="preserve"> (например, </w:t>
            </w:r>
            <w:r w:rsidR="00BD15E3" w:rsidRPr="00BD15E3">
              <w:rPr>
                <w:rFonts w:cstheme="minorHAnsi"/>
                <w:sz w:val="20"/>
                <w:szCs w:val="20"/>
              </w:rPr>
              <w:t xml:space="preserve">вакансии на HH, </w:t>
            </w:r>
            <w:proofErr w:type="spellStart"/>
            <w:r w:rsidR="00BD15E3" w:rsidRPr="00BD15E3">
              <w:rPr>
                <w:rFonts w:cstheme="minorHAnsi"/>
                <w:sz w:val="20"/>
                <w:szCs w:val="20"/>
              </w:rPr>
              <w:t>SuperJob</w:t>
            </w:r>
            <w:proofErr w:type="spellEnd"/>
            <w:r w:rsidR="00BD15E3" w:rsidRPr="00BD15E3">
              <w:rPr>
                <w:rFonts w:cstheme="minorHAnsi"/>
                <w:sz w:val="20"/>
                <w:szCs w:val="20"/>
              </w:rPr>
              <w:t xml:space="preserve"> и т.п.</w:t>
            </w:r>
            <w:r w:rsidR="00BD15E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планируются ли корпоративные мероприятия</w:t>
            </w:r>
            <w:r w:rsidR="00940706"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обучение персонала?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наем персонала?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B55308" w:rsidRPr="00A4424F" w:rsidRDefault="0083715A" w:rsidP="00A4424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аттестация</w:t>
            </w:r>
            <w:r w:rsidR="00940706" w:rsidRPr="00AB5B80">
              <w:rPr>
                <w:rFonts w:cstheme="minorHAnsi"/>
                <w:sz w:val="20"/>
                <w:szCs w:val="20"/>
              </w:rPr>
              <w:t xml:space="preserve"> </w:t>
            </w:r>
            <w:r w:rsidRPr="00AB5B80">
              <w:rPr>
                <w:rFonts w:cstheme="minorHAnsi"/>
                <w:sz w:val="20"/>
                <w:szCs w:val="20"/>
              </w:rPr>
              <w:t>рабочих мест согласно законодательству по охране труда?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A4424F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A4424F" w:rsidRPr="00A4424F" w:rsidRDefault="00A4424F" w:rsidP="00A4424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планирую</w:t>
            </w:r>
            <w:r w:rsidRPr="00AB5B80">
              <w:rPr>
                <w:rFonts w:cstheme="minorHAnsi"/>
                <w:sz w:val="20"/>
                <w:szCs w:val="20"/>
              </w:rPr>
              <w:t xml:space="preserve">тся ли </w:t>
            </w:r>
            <w:proofErr w:type="spellStart"/>
            <w:r w:rsidRPr="00AB5B80">
              <w:rPr>
                <w:rFonts w:cstheme="minorHAnsi"/>
                <w:sz w:val="20"/>
                <w:szCs w:val="20"/>
              </w:rPr>
              <w:t>мед.осмотры</w:t>
            </w:r>
            <w:proofErr w:type="spellEnd"/>
            <w:r w:rsidRPr="00AB5B80">
              <w:rPr>
                <w:rFonts w:cstheme="minorHAnsi"/>
                <w:sz w:val="20"/>
                <w:szCs w:val="20"/>
              </w:rPr>
              <w:t xml:space="preserve"> согласно з</w:t>
            </w:r>
            <w:r>
              <w:rPr>
                <w:rFonts w:cstheme="minorHAnsi"/>
                <w:sz w:val="20"/>
                <w:szCs w:val="20"/>
              </w:rPr>
              <w:t xml:space="preserve">аконодательству по охране труда, в т.ч. </w:t>
            </w:r>
            <w:r w:rsidR="005F7BDA">
              <w:rPr>
                <w:rFonts w:cstheme="minorHAnsi"/>
                <w:sz w:val="20"/>
                <w:szCs w:val="20"/>
              </w:rPr>
              <w:t xml:space="preserve">обязательный </w:t>
            </w:r>
            <w:proofErr w:type="spellStart"/>
            <w:r w:rsidRPr="00A4424F">
              <w:rPr>
                <w:rFonts w:cstheme="minorHAnsi"/>
                <w:sz w:val="20"/>
                <w:szCs w:val="20"/>
              </w:rPr>
              <w:t>предрейсовый</w:t>
            </w:r>
            <w:proofErr w:type="spellEnd"/>
            <w:r w:rsidRPr="00A4424F">
              <w:rPr>
                <w:rFonts w:cstheme="minorHAnsi"/>
                <w:sz w:val="20"/>
                <w:szCs w:val="20"/>
              </w:rPr>
              <w:t xml:space="preserve"> осмотр водителей</w:t>
            </w:r>
          </w:p>
        </w:tc>
        <w:tc>
          <w:tcPr>
            <w:tcW w:w="1276" w:type="dxa"/>
            <w:shd w:val="clear" w:color="auto" w:fill="auto"/>
          </w:tcPr>
          <w:p w:rsidR="00A4424F" w:rsidRPr="00AB5B80" w:rsidRDefault="00A4424F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6D1389" w:rsidRDefault="0083715A" w:rsidP="00EE710F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Оформление нового юридического лица или ИП:</w:t>
            </w:r>
          </w:p>
        </w:tc>
        <w:tc>
          <w:tcPr>
            <w:tcW w:w="1276" w:type="dxa"/>
            <w:shd w:val="clear" w:color="auto" w:fill="auto"/>
          </w:tcPr>
          <w:p w:rsidR="0083715A" w:rsidRPr="006D1389" w:rsidRDefault="0083715A" w:rsidP="0083715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940706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Запланировать расходы на о</w:t>
            </w:r>
            <w:r w:rsidR="0083715A" w:rsidRPr="00AB5B80">
              <w:rPr>
                <w:rFonts w:cstheme="minorHAnsi"/>
                <w:sz w:val="20"/>
                <w:szCs w:val="20"/>
              </w:rPr>
              <w:t xml:space="preserve">формление </w:t>
            </w:r>
            <w:proofErr w:type="spellStart"/>
            <w:r w:rsidR="0083715A" w:rsidRPr="00AB5B80">
              <w:rPr>
                <w:rFonts w:cstheme="minorHAnsi"/>
                <w:sz w:val="20"/>
                <w:szCs w:val="20"/>
              </w:rPr>
              <w:t>юрлица</w:t>
            </w:r>
            <w:proofErr w:type="spellEnd"/>
            <w:r w:rsidR="0083715A" w:rsidRPr="00AB5B80">
              <w:rPr>
                <w:rFonts w:cstheme="minorHAnsi"/>
                <w:sz w:val="20"/>
                <w:szCs w:val="20"/>
              </w:rPr>
              <w:t xml:space="preserve"> или ИП (госпошлина и нотариус)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940706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Запланировать расходы на н</w:t>
            </w:r>
            <w:r w:rsidR="0083715A" w:rsidRPr="00AB5B80">
              <w:rPr>
                <w:rFonts w:cstheme="minorHAnsi"/>
                <w:sz w:val="20"/>
                <w:szCs w:val="20"/>
              </w:rPr>
              <w:t>овый офис (аренда, мебель, компьютеры и оргтехника, канцтовары, кулер, ремонт)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940706" w:rsidP="00C8648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Запланировать расходы </w:t>
            </w:r>
            <w:r w:rsidR="0083715A" w:rsidRPr="00AB5B80">
              <w:rPr>
                <w:rFonts w:cstheme="minorHAnsi"/>
                <w:sz w:val="20"/>
                <w:szCs w:val="20"/>
              </w:rPr>
              <w:t>по найму персонала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6D1389" w:rsidRDefault="0083715A" w:rsidP="00B406FB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Инвестиции, первоначальные вложения</w:t>
            </w:r>
            <w:r w:rsidR="00A42321" w:rsidRPr="006D1389">
              <w:rPr>
                <w:rFonts w:cstheme="minorHAnsi"/>
                <w:b/>
                <w:sz w:val="20"/>
                <w:szCs w:val="20"/>
              </w:rPr>
              <w:t xml:space="preserve">, расходы на </w:t>
            </w:r>
            <w:r w:rsidR="00B406FB" w:rsidRPr="006D1389">
              <w:rPr>
                <w:rFonts w:cstheme="minorHAnsi"/>
                <w:b/>
                <w:sz w:val="20"/>
                <w:szCs w:val="20"/>
              </w:rPr>
              <w:t>содержание имущества</w:t>
            </w:r>
            <w:r w:rsidRPr="006D138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3715A" w:rsidRPr="006D1389" w:rsidRDefault="0083715A" w:rsidP="0083715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413250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</w:t>
            </w:r>
            <w:r w:rsidR="0083715A" w:rsidRPr="00AB5B80">
              <w:rPr>
                <w:rFonts w:cstheme="minorHAnsi"/>
                <w:sz w:val="20"/>
                <w:szCs w:val="20"/>
              </w:rPr>
              <w:t>ланируется ли приобретение/продажа основных средств (оборудован</w:t>
            </w:r>
            <w:r w:rsidRPr="00AB5B80">
              <w:rPr>
                <w:rFonts w:cstheme="minorHAnsi"/>
                <w:sz w:val="20"/>
                <w:szCs w:val="20"/>
              </w:rPr>
              <w:t>ия, зданий, земли), акций, НМА?</w:t>
            </w:r>
            <w:r w:rsidR="0083715A" w:rsidRPr="00AB5B80">
              <w:rPr>
                <w:rFonts w:cstheme="minorHAnsi"/>
                <w:sz w:val="20"/>
                <w:szCs w:val="20"/>
              </w:rPr>
              <w:t xml:space="preserve"> </w:t>
            </w:r>
            <w:r w:rsidRPr="00AB5B80">
              <w:rPr>
                <w:rFonts w:cstheme="minorHAnsi"/>
                <w:sz w:val="20"/>
                <w:szCs w:val="20"/>
              </w:rPr>
              <w:t>О</w:t>
            </w:r>
            <w:r w:rsidR="0083715A" w:rsidRPr="00AB5B80">
              <w:rPr>
                <w:rFonts w:cstheme="minorHAnsi"/>
                <w:sz w:val="20"/>
                <w:szCs w:val="20"/>
              </w:rPr>
              <w:t>тражены ли они в инвестиционной деятельности</w:t>
            </w:r>
            <w:r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413250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413250" w:rsidRPr="00AB5B80" w:rsidRDefault="00413250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Если деятельность подлежит лицензированию или оформлению в СРО, то должны быть расходы на оформление</w:t>
            </w:r>
          </w:p>
        </w:tc>
        <w:tc>
          <w:tcPr>
            <w:tcW w:w="1276" w:type="dxa"/>
            <w:shd w:val="clear" w:color="auto" w:fill="auto"/>
          </w:tcPr>
          <w:p w:rsidR="00413250" w:rsidRPr="00AB5B80" w:rsidRDefault="00413250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Если планируются расходы на строительство зданий, то должна быть смета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Планируется ли закупка компьютеров, оргтехники или специального ИТ-оборудования </w:t>
            </w:r>
            <w:r w:rsidRPr="00AB5B80">
              <w:rPr>
                <w:rFonts w:cstheme="minorHAnsi"/>
                <w:i/>
                <w:sz w:val="20"/>
                <w:szCs w:val="20"/>
              </w:rPr>
              <w:t>(например, сервер, маршрутизатор, коммутатор, IP телефония)</w:t>
            </w:r>
            <w:r w:rsidR="00940706" w:rsidRPr="00AB5B80">
              <w:rPr>
                <w:rFonts w:cstheme="minorHAnsi"/>
                <w:i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Планируется ли закупка </w:t>
            </w:r>
            <w:r w:rsidRPr="00AB5B80">
              <w:rPr>
                <w:rFonts w:cstheme="minorHAnsi"/>
                <w:sz w:val="20"/>
                <w:szCs w:val="20"/>
                <w:u w:val="single"/>
              </w:rPr>
              <w:t>лицензированного</w:t>
            </w:r>
            <w:r w:rsidRPr="00AB5B8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B5B80">
              <w:rPr>
                <w:rFonts w:cstheme="minorHAnsi"/>
                <w:sz w:val="20"/>
                <w:szCs w:val="20"/>
              </w:rPr>
              <w:t xml:space="preserve">программного обеспечения </w:t>
            </w:r>
            <w:r w:rsidRPr="00AB5B80">
              <w:rPr>
                <w:rFonts w:cstheme="minorHAnsi"/>
                <w:i/>
                <w:sz w:val="20"/>
                <w:szCs w:val="20"/>
              </w:rPr>
              <w:t xml:space="preserve">(например, 1С, </w:t>
            </w:r>
            <w:proofErr w:type="spellStart"/>
            <w:r w:rsidRPr="00AB5B80">
              <w:rPr>
                <w:rFonts w:cstheme="minorHAnsi"/>
                <w:i/>
                <w:sz w:val="20"/>
                <w:szCs w:val="20"/>
              </w:rPr>
              <w:t>Windows</w:t>
            </w:r>
            <w:proofErr w:type="spellEnd"/>
            <w:r w:rsidRPr="00AB5B80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AB5B80">
              <w:rPr>
                <w:rFonts w:cstheme="minorHAnsi"/>
                <w:i/>
                <w:sz w:val="20"/>
                <w:szCs w:val="20"/>
                <w:lang w:val="en-US"/>
              </w:rPr>
              <w:t>Microsoft</w:t>
            </w:r>
            <w:r w:rsidRPr="00AB5B8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B5B80">
              <w:rPr>
                <w:rFonts w:cstheme="minorHAnsi"/>
                <w:i/>
                <w:sz w:val="20"/>
                <w:szCs w:val="20"/>
                <w:lang w:val="en-US"/>
              </w:rPr>
              <w:t>Office</w:t>
            </w:r>
            <w:r w:rsidRPr="00AB5B80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AB5B80">
              <w:rPr>
                <w:rFonts w:cstheme="minorHAnsi"/>
                <w:i/>
                <w:sz w:val="20"/>
                <w:szCs w:val="20"/>
              </w:rPr>
              <w:t>ГрандСмета</w:t>
            </w:r>
            <w:proofErr w:type="spellEnd"/>
            <w:r w:rsidRPr="00AB5B80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AB5B80">
              <w:rPr>
                <w:rFonts w:cstheme="minorHAnsi"/>
                <w:i/>
                <w:sz w:val="20"/>
                <w:szCs w:val="20"/>
              </w:rPr>
              <w:t>АвтоКад</w:t>
            </w:r>
            <w:proofErr w:type="spellEnd"/>
            <w:r w:rsidRPr="00AB5B80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AB5B80">
              <w:rPr>
                <w:rFonts w:cstheme="minorHAnsi"/>
                <w:i/>
                <w:sz w:val="20"/>
                <w:szCs w:val="20"/>
              </w:rPr>
              <w:t>Фотошоп</w:t>
            </w:r>
            <w:proofErr w:type="spellEnd"/>
            <w:r w:rsidRPr="00AB5B80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AB5B80">
              <w:rPr>
                <w:rFonts w:cstheme="minorHAnsi"/>
                <w:i/>
                <w:sz w:val="20"/>
                <w:szCs w:val="20"/>
              </w:rPr>
              <w:t>FineReader</w:t>
            </w:r>
            <w:proofErr w:type="spellEnd"/>
            <w:r w:rsidRPr="00AB5B80">
              <w:rPr>
                <w:rFonts w:cstheme="minorHAnsi"/>
                <w:i/>
                <w:sz w:val="20"/>
                <w:szCs w:val="20"/>
              </w:rPr>
              <w:t xml:space="preserve"> и др. специализированные программы)</w:t>
            </w:r>
            <w:r w:rsidR="00940706" w:rsidRPr="00AB5B80">
              <w:rPr>
                <w:rFonts w:cstheme="minorHAnsi"/>
                <w:i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закупка мебели</w:t>
            </w:r>
            <w:r w:rsidR="00940706"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83715A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3715A" w:rsidRPr="00AB5B80" w:rsidRDefault="0083715A" w:rsidP="00EE710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Если есть основные средства или НМА, то должна быть амортизация </w:t>
            </w:r>
          </w:p>
        </w:tc>
        <w:tc>
          <w:tcPr>
            <w:tcW w:w="1276" w:type="dxa"/>
            <w:shd w:val="clear" w:color="auto" w:fill="auto"/>
          </w:tcPr>
          <w:p w:rsidR="0083715A" w:rsidRPr="00AB5B80" w:rsidRDefault="0083715A" w:rsidP="0083715A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A42321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A42321" w:rsidRPr="00AB5B80" w:rsidRDefault="00A42321" w:rsidP="00A42321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Если есть оборудование и оргтехника, то должны быть расходы на их содержание (ТО, ремонт, расходные материалы)</w:t>
            </w:r>
          </w:p>
        </w:tc>
        <w:tc>
          <w:tcPr>
            <w:tcW w:w="1276" w:type="dxa"/>
            <w:shd w:val="clear" w:color="auto" w:fill="auto"/>
          </w:tcPr>
          <w:p w:rsidR="00A42321" w:rsidRPr="00AB5B80" w:rsidRDefault="00A42321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A42321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A42321" w:rsidRPr="00AB5B80" w:rsidRDefault="00A42321" w:rsidP="00A42321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Если есть транспорт, то должны быть расходы на бензин, ТО, страхование (КАСКО, ОСАГО), транспортный налог</w:t>
            </w:r>
          </w:p>
        </w:tc>
        <w:tc>
          <w:tcPr>
            <w:tcW w:w="1276" w:type="dxa"/>
            <w:shd w:val="clear" w:color="auto" w:fill="auto"/>
          </w:tcPr>
          <w:p w:rsidR="00A42321" w:rsidRPr="00AB5B80" w:rsidRDefault="00A42321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A42321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A42321" w:rsidRPr="00AB5B80" w:rsidRDefault="00A42321" w:rsidP="00A42321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аренда (лизинг) имущества (кроме аренды помещений)?</w:t>
            </w:r>
          </w:p>
        </w:tc>
        <w:tc>
          <w:tcPr>
            <w:tcW w:w="1276" w:type="dxa"/>
            <w:shd w:val="clear" w:color="auto" w:fill="auto"/>
          </w:tcPr>
          <w:p w:rsidR="00A42321" w:rsidRPr="00AB5B80" w:rsidRDefault="00A42321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A42321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A42321" w:rsidRPr="00AB5B80" w:rsidRDefault="00A42321" w:rsidP="00A42321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Требуется ли проведение плановых ремонтов производственных объектов? Если да, то нужно запланировать расходы на ремонт, а также потери в доходах за этот период</w:t>
            </w:r>
          </w:p>
        </w:tc>
        <w:tc>
          <w:tcPr>
            <w:tcW w:w="1276" w:type="dxa"/>
            <w:shd w:val="clear" w:color="auto" w:fill="auto"/>
          </w:tcPr>
          <w:p w:rsidR="00A42321" w:rsidRPr="00AB5B80" w:rsidRDefault="00A42321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A42321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A42321" w:rsidRPr="00AB5B80" w:rsidRDefault="00A42321" w:rsidP="00A42321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обязательное страхование имущества (транспорт, опасные объекты, гражданская ответственность)</w:t>
            </w:r>
          </w:p>
        </w:tc>
        <w:tc>
          <w:tcPr>
            <w:tcW w:w="1276" w:type="dxa"/>
            <w:shd w:val="clear" w:color="auto" w:fill="auto"/>
          </w:tcPr>
          <w:p w:rsidR="00A42321" w:rsidRPr="00AB5B80" w:rsidRDefault="00A42321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A4424F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A4424F" w:rsidRPr="00AB5B80" w:rsidRDefault="00A4424F" w:rsidP="00A4424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Планируется ли установка видеонаблюдения, с</w:t>
            </w:r>
            <w:r w:rsidRPr="00A4424F">
              <w:rPr>
                <w:rFonts w:cstheme="minorHAnsi"/>
                <w:sz w:val="20"/>
                <w:szCs w:val="20"/>
              </w:rPr>
              <w:t>истем</w:t>
            </w:r>
            <w:r>
              <w:rPr>
                <w:rFonts w:cstheme="minorHAnsi"/>
                <w:sz w:val="20"/>
                <w:szCs w:val="20"/>
              </w:rPr>
              <w:t>ы</w:t>
            </w:r>
            <w:r w:rsidRPr="00A4424F">
              <w:rPr>
                <w:rFonts w:cstheme="minorHAnsi"/>
                <w:sz w:val="20"/>
                <w:szCs w:val="20"/>
              </w:rPr>
              <w:t xml:space="preserve"> контроля и управления доступом</w:t>
            </w:r>
            <w:r>
              <w:rPr>
                <w:rFonts w:cstheme="minorHAnsi"/>
                <w:sz w:val="20"/>
                <w:szCs w:val="20"/>
              </w:rPr>
              <w:t xml:space="preserve"> (СКУД)</w:t>
            </w:r>
          </w:p>
        </w:tc>
        <w:tc>
          <w:tcPr>
            <w:tcW w:w="1276" w:type="dxa"/>
            <w:shd w:val="clear" w:color="auto" w:fill="auto"/>
          </w:tcPr>
          <w:p w:rsidR="00A4424F" w:rsidRPr="00AB5B80" w:rsidRDefault="00A4424F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F941A8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F941A8" w:rsidRDefault="00F941A8" w:rsidP="00A4424F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Необходимо запланировать сумму </w:t>
            </w:r>
            <w:r w:rsidR="0035558F">
              <w:rPr>
                <w:rFonts w:cstheme="minorHAnsi"/>
                <w:sz w:val="20"/>
                <w:szCs w:val="20"/>
              </w:rPr>
              <w:t>первоначальных</w:t>
            </w:r>
            <w:r>
              <w:rPr>
                <w:rFonts w:cstheme="minorHAnsi"/>
                <w:sz w:val="20"/>
                <w:szCs w:val="20"/>
              </w:rPr>
              <w:t xml:space="preserve"> оборотных средств (закупка материалов, зарплата и т.д.)</w:t>
            </w:r>
          </w:p>
        </w:tc>
        <w:tc>
          <w:tcPr>
            <w:tcW w:w="1276" w:type="dxa"/>
            <w:shd w:val="clear" w:color="auto" w:fill="auto"/>
          </w:tcPr>
          <w:p w:rsidR="00F941A8" w:rsidRPr="00AB5B80" w:rsidRDefault="00F941A8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6D1389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6D1389" w:rsidRDefault="002A1174" w:rsidP="00902019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Административные расходы:</w:t>
            </w:r>
          </w:p>
        </w:tc>
        <w:tc>
          <w:tcPr>
            <w:tcW w:w="1276" w:type="dxa"/>
            <w:shd w:val="clear" w:color="auto" w:fill="auto"/>
          </w:tcPr>
          <w:p w:rsidR="002A1174" w:rsidRPr="006D1389" w:rsidRDefault="002A1174" w:rsidP="004501F3">
            <w:pPr>
              <w:ind w:left="108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Должен быть офис (аренда или собственность) и расходы на его содержание </w:t>
            </w:r>
            <w:r w:rsidRPr="00AB5B80">
              <w:rPr>
                <w:rFonts w:cstheme="minorHAnsi"/>
                <w:i/>
                <w:sz w:val="20"/>
                <w:szCs w:val="20"/>
              </w:rPr>
              <w:t xml:space="preserve">(коммуналка, интернет, связь, </w:t>
            </w:r>
            <w:proofErr w:type="spellStart"/>
            <w:r w:rsidRPr="00AB5B80">
              <w:rPr>
                <w:rFonts w:cstheme="minorHAnsi"/>
                <w:i/>
                <w:sz w:val="20"/>
                <w:szCs w:val="20"/>
              </w:rPr>
              <w:t>хозтовары</w:t>
            </w:r>
            <w:proofErr w:type="spellEnd"/>
            <w:r w:rsidRPr="00AB5B80">
              <w:rPr>
                <w:rFonts w:cstheme="minorHAnsi"/>
                <w:i/>
                <w:sz w:val="20"/>
                <w:szCs w:val="20"/>
              </w:rPr>
              <w:t xml:space="preserve">, канцтовары, ремонт, вывоз мусора, текущий ремонт внутренних и внешних строений, сервисное обслуживание водоочистительного оборудования, перезарядка огнетушителей, экспертиза воды и воздуха (по плану ППК ЦГСН), очистка и дезинфекция вентиляции, сервисное обслуживание кондиционеров, замер сопротивления изоляции, дезинсекция и дератизация, сбор и утилизация </w:t>
            </w:r>
            <w:proofErr w:type="spellStart"/>
            <w:r w:rsidRPr="00AB5B80">
              <w:rPr>
                <w:rFonts w:cstheme="minorHAnsi"/>
                <w:i/>
                <w:sz w:val="20"/>
                <w:szCs w:val="20"/>
              </w:rPr>
              <w:t>люминсц.ламп</w:t>
            </w:r>
            <w:proofErr w:type="spellEnd"/>
            <w:r w:rsidRPr="00AB5B80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04FE0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Должны быть расходы по охране офиса, в т.ч. видеонаблюдение и его ТО, «тревожная кнопка», вневедомственная охрана, ЧОП или штатные охранники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Планируются ли командировки?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Выписывается или покупается специализированная литература, журналы?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Должны быть расходы на бухгалтерское, юридическое, кадровое и ИТ-обслуживание (в штате или аутсорсинг)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Должны быть расходы на приобретение различных информационно-справочных систем (СПАРК, Консультант+, торговые площадки, сдача электронной отчетности, специализированные справочные системы)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Должны быть расходы на курьера и почту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Планируются ли представительские расходы?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Должны быть расходы на услуги банков (как минимум расчетно-кассовое обслуживание)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Запланировать налоги: налог на прибыль, НДС, земельный налог и аренда земли (при наличии земли), налог на имущество (при наличии недвижимого имущества), транспортный налог, экологические налоги, НДПИ, водный налог, патенты (для ИП). При этом налоги не могут иметь отрицательные значения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blPrEx>
          <w:jc w:val="left"/>
        </w:tblPrEx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Запланировать комиссию на </w:t>
            </w:r>
            <w:proofErr w:type="spellStart"/>
            <w:r w:rsidRPr="00AB5B80">
              <w:rPr>
                <w:rFonts w:cstheme="minorHAnsi"/>
                <w:sz w:val="20"/>
                <w:szCs w:val="20"/>
              </w:rPr>
              <w:t>обналичку</w:t>
            </w:r>
            <w:proofErr w:type="spellEnd"/>
            <w:r w:rsidRPr="00AB5B80">
              <w:rPr>
                <w:rFonts w:cstheme="minorHAnsi"/>
                <w:sz w:val="20"/>
                <w:szCs w:val="20"/>
              </w:rPr>
              <w:t xml:space="preserve"> при необходимости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2A1174" w:rsidRPr="00AB5B80" w:rsidTr="004501F3">
        <w:tblPrEx>
          <w:jc w:val="left"/>
        </w:tblPrEx>
        <w:tc>
          <w:tcPr>
            <w:tcW w:w="9351" w:type="dxa"/>
            <w:shd w:val="clear" w:color="auto" w:fill="auto"/>
          </w:tcPr>
          <w:p w:rsidR="002A1174" w:rsidRPr="00AB5B80" w:rsidRDefault="002A1174" w:rsidP="004501F3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Планируются ли откаты?</w:t>
            </w:r>
          </w:p>
        </w:tc>
        <w:tc>
          <w:tcPr>
            <w:tcW w:w="1276" w:type="dxa"/>
            <w:shd w:val="clear" w:color="auto" w:fill="auto"/>
          </w:tcPr>
          <w:p w:rsidR="002A1174" w:rsidRPr="00AB5B80" w:rsidRDefault="002A1174" w:rsidP="004501F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020782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020782" w:rsidRPr="006D1389" w:rsidRDefault="00020782" w:rsidP="00020782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lastRenderedPageBreak/>
              <w:t>Маркетинг</w:t>
            </w:r>
          </w:p>
        </w:tc>
        <w:tc>
          <w:tcPr>
            <w:tcW w:w="1276" w:type="dxa"/>
            <w:shd w:val="clear" w:color="auto" w:fill="auto"/>
          </w:tcPr>
          <w:p w:rsidR="00020782" w:rsidRPr="006D1389" w:rsidRDefault="00020782" w:rsidP="00020782">
            <w:pPr>
              <w:pStyle w:val="a3"/>
              <w:ind w:left="59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20782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020782" w:rsidRPr="00AB5B80" w:rsidRDefault="00020782" w:rsidP="0002078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сайт (расходы на создание, его продвижение, доменное имя, хостинг)?</w:t>
            </w:r>
          </w:p>
        </w:tc>
        <w:tc>
          <w:tcPr>
            <w:tcW w:w="1276" w:type="dxa"/>
            <w:shd w:val="clear" w:color="auto" w:fill="auto"/>
          </w:tcPr>
          <w:p w:rsidR="00020782" w:rsidRPr="00AB5B80" w:rsidRDefault="00020782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020782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020782" w:rsidRPr="00AB5B80" w:rsidRDefault="00020782" w:rsidP="0002078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Планируются ли расходы на визитки, </w:t>
            </w:r>
            <w:r w:rsidRPr="00020782">
              <w:rPr>
                <w:rFonts w:cstheme="minorHAnsi"/>
                <w:sz w:val="20"/>
                <w:szCs w:val="20"/>
              </w:rPr>
              <w:t>POS-материалы</w:t>
            </w:r>
            <w:r>
              <w:rPr>
                <w:rFonts w:cstheme="minorHAnsi"/>
                <w:sz w:val="20"/>
                <w:szCs w:val="20"/>
              </w:rPr>
              <w:t>, буклеты</w:t>
            </w:r>
            <w:r w:rsidR="00902019">
              <w:rPr>
                <w:rFonts w:cstheme="minorHAnsi"/>
                <w:sz w:val="20"/>
                <w:szCs w:val="20"/>
              </w:rPr>
              <w:t>, бренд-бук, логотип</w:t>
            </w:r>
            <w:r w:rsidR="001F602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020782" w:rsidRPr="00AB5B80" w:rsidRDefault="00020782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020782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020782" w:rsidRDefault="00020782" w:rsidP="0002078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020782">
              <w:rPr>
                <w:rFonts w:cstheme="minorHAnsi"/>
                <w:sz w:val="20"/>
                <w:szCs w:val="20"/>
              </w:rPr>
              <w:t xml:space="preserve">Планируются ли расходы </w:t>
            </w:r>
            <w:r>
              <w:rPr>
                <w:rFonts w:cstheme="minorHAnsi"/>
                <w:sz w:val="20"/>
                <w:szCs w:val="20"/>
              </w:rPr>
              <w:t xml:space="preserve">на </w:t>
            </w:r>
            <w:r w:rsidRPr="00020782">
              <w:rPr>
                <w:rFonts w:cstheme="minorHAnsi"/>
                <w:sz w:val="20"/>
                <w:szCs w:val="20"/>
              </w:rPr>
              <w:t>рекламу (реклама в СМИ/ТВ/радио/</w:t>
            </w:r>
            <w:proofErr w:type="spellStart"/>
            <w:r w:rsidRPr="00020782">
              <w:rPr>
                <w:rFonts w:cstheme="minorHAnsi"/>
                <w:sz w:val="20"/>
                <w:szCs w:val="20"/>
              </w:rPr>
              <w:t>наружка</w:t>
            </w:r>
            <w:proofErr w:type="spellEnd"/>
            <w:r w:rsidRPr="0002078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0782">
              <w:rPr>
                <w:rFonts w:cstheme="minorHAnsi"/>
                <w:sz w:val="20"/>
                <w:szCs w:val="20"/>
              </w:rPr>
              <w:t>спецмероприятия</w:t>
            </w:r>
            <w:proofErr w:type="spellEnd"/>
            <w:r w:rsidRPr="00020782">
              <w:rPr>
                <w:rFonts w:cstheme="minorHAnsi"/>
                <w:sz w:val="20"/>
                <w:szCs w:val="20"/>
              </w:rPr>
              <w:t>, выставки, презентации, семинары,)?</w:t>
            </w:r>
          </w:p>
        </w:tc>
        <w:tc>
          <w:tcPr>
            <w:tcW w:w="1276" w:type="dxa"/>
            <w:shd w:val="clear" w:color="auto" w:fill="auto"/>
          </w:tcPr>
          <w:p w:rsidR="00020782" w:rsidRPr="00AB5B80" w:rsidRDefault="00020782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020782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020782" w:rsidRPr="00020782" w:rsidRDefault="00020782" w:rsidP="0002078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020782">
              <w:rPr>
                <w:rFonts w:cstheme="minorHAnsi"/>
                <w:sz w:val="20"/>
                <w:szCs w:val="20"/>
              </w:rPr>
              <w:t xml:space="preserve">Планируются ли расходы </w:t>
            </w:r>
            <w:r>
              <w:rPr>
                <w:rFonts w:cstheme="minorHAnsi"/>
                <w:sz w:val="20"/>
                <w:szCs w:val="20"/>
              </w:rPr>
              <w:t xml:space="preserve">на </w:t>
            </w:r>
            <w:r w:rsidRPr="00020782">
              <w:rPr>
                <w:rFonts w:cstheme="minorHAnsi"/>
                <w:sz w:val="20"/>
                <w:szCs w:val="20"/>
              </w:rPr>
              <w:t>маркетинговые исследования</w:t>
            </w:r>
            <w:r>
              <w:rPr>
                <w:rFonts w:cstheme="minorHAnsi"/>
                <w:sz w:val="20"/>
                <w:szCs w:val="20"/>
              </w:rPr>
              <w:t xml:space="preserve"> рынка</w:t>
            </w:r>
            <w:r w:rsidR="005F7BDA">
              <w:rPr>
                <w:rFonts w:cstheme="minorHAnsi"/>
                <w:sz w:val="20"/>
                <w:szCs w:val="20"/>
              </w:rPr>
              <w:t>, разработку бизнес-планов</w:t>
            </w:r>
            <w:r w:rsidR="001F602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020782" w:rsidRPr="00AB5B80" w:rsidRDefault="00020782" w:rsidP="00A42321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4034C5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4034C5" w:rsidRPr="00020782" w:rsidRDefault="008B5B1C" w:rsidP="008B5B1C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8B5B1C">
              <w:rPr>
                <w:rFonts w:cstheme="minorHAnsi"/>
                <w:sz w:val="20"/>
                <w:szCs w:val="20"/>
              </w:rPr>
              <w:t>Если планируется участие в тендерах, должны быть 1. расходы по торговым площадкам и банковским гарантиям, 2. выплаты обеспечения участия или выполнения</w:t>
            </w:r>
          </w:p>
        </w:tc>
        <w:tc>
          <w:tcPr>
            <w:tcW w:w="1276" w:type="dxa"/>
            <w:shd w:val="clear" w:color="auto" w:fill="auto"/>
          </w:tcPr>
          <w:p w:rsidR="004034C5" w:rsidRPr="00AB5B80" w:rsidRDefault="004034C5" w:rsidP="008B5B1C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6D1389" w:rsidRDefault="00902019" w:rsidP="00902019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Производство:</w:t>
            </w:r>
          </w:p>
        </w:tc>
        <w:tc>
          <w:tcPr>
            <w:tcW w:w="1276" w:type="dxa"/>
            <w:shd w:val="clear" w:color="auto" w:fill="auto"/>
          </w:tcPr>
          <w:p w:rsidR="00902019" w:rsidRPr="006D1389" w:rsidRDefault="00902019" w:rsidP="00902019">
            <w:pPr>
              <w:pStyle w:val="a3"/>
              <w:ind w:left="87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2019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5F7BDA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Чем обоснованы нормы расхода сырья</w:t>
            </w:r>
            <w:r w:rsidR="00902019">
              <w:rPr>
                <w:rFonts w:cstheme="minorHAnsi"/>
                <w:sz w:val="20"/>
                <w:szCs w:val="20"/>
              </w:rPr>
              <w:t xml:space="preserve"> на производство продукции </w:t>
            </w:r>
            <w:r w:rsidR="00902019" w:rsidRPr="00CE4AE5">
              <w:rPr>
                <w:rFonts w:cstheme="minorHAnsi"/>
                <w:i/>
                <w:sz w:val="18"/>
                <w:szCs w:val="20"/>
              </w:rPr>
              <w:t>(нормативные документы, статистика</w:t>
            </w:r>
            <w:r w:rsidR="009A1D95" w:rsidRPr="00CE4AE5">
              <w:rPr>
                <w:rFonts w:cstheme="minorHAnsi"/>
                <w:i/>
                <w:sz w:val="18"/>
                <w:szCs w:val="20"/>
              </w:rPr>
              <w:t>, научные исследования</w:t>
            </w:r>
            <w:r w:rsidR="00902019" w:rsidRPr="00CE4AE5">
              <w:rPr>
                <w:rFonts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8C0FAB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8C0FAB" w:rsidRDefault="008C0FAB" w:rsidP="008C0FAB">
            <w:pPr>
              <w:pStyle w:val="a3"/>
              <w:numPr>
                <w:ilvl w:val="1"/>
                <w:numId w:val="1"/>
              </w:numPr>
              <w:ind w:left="8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Выяснить, соответствует ли </w:t>
            </w:r>
            <w:r w:rsidRPr="008C0FAB">
              <w:rPr>
                <w:rFonts w:cstheme="minorHAnsi"/>
                <w:sz w:val="20"/>
                <w:szCs w:val="20"/>
              </w:rPr>
              <w:t>производительность оборудования заявленным объемам</w:t>
            </w:r>
            <w:r>
              <w:rPr>
                <w:rFonts w:cstheme="minorHAnsi"/>
                <w:sz w:val="20"/>
                <w:szCs w:val="20"/>
              </w:rPr>
              <w:t xml:space="preserve"> реализации</w:t>
            </w:r>
          </w:p>
        </w:tc>
        <w:tc>
          <w:tcPr>
            <w:tcW w:w="1276" w:type="dxa"/>
            <w:shd w:val="clear" w:color="auto" w:fill="auto"/>
          </w:tcPr>
          <w:p w:rsidR="008C0FAB" w:rsidRPr="00AB5B80" w:rsidRDefault="008C0FAB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0158B8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0158B8" w:rsidRDefault="000158B8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Запланировать расходные материалы</w:t>
            </w:r>
          </w:p>
        </w:tc>
        <w:tc>
          <w:tcPr>
            <w:tcW w:w="1276" w:type="dxa"/>
            <w:shd w:val="clear" w:color="auto" w:fill="auto"/>
          </w:tcPr>
          <w:p w:rsidR="000158B8" w:rsidRPr="00AB5B80" w:rsidRDefault="000158B8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Планируются ли расходы на доставку сырья </w:t>
            </w:r>
            <w:r w:rsidRPr="00AB5B80">
              <w:rPr>
                <w:rFonts w:cstheme="minorHAnsi"/>
                <w:i/>
                <w:sz w:val="20"/>
                <w:szCs w:val="20"/>
              </w:rPr>
              <w:t>(входит в стоимость или собственными силами),</w:t>
            </w:r>
            <w:r w:rsidRPr="00AB5B80">
              <w:rPr>
                <w:rFonts w:cstheme="minorHAnsi"/>
                <w:sz w:val="20"/>
                <w:szCs w:val="20"/>
              </w:rPr>
              <w:t xml:space="preserve"> отправку готовой продукции покупателям </w:t>
            </w:r>
            <w:r w:rsidRPr="00AB5B80">
              <w:rPr>
                <w:rFonts w:cstheme="minorHAnsi"/>
                <w:i/>
                <w:sz w:val="20"/>
                <w:szCs w:val="20"/>
              </w:rPr>
              <w:t>(самовывоз, свой транспорт, сторонние перевозчики)</w:t>
            </w:r>
            <w:r w:rsidRPr="00AB5B80">
              <w:rPr>
                <w:rFonts w:cstheme="minorHAnsi"/>
                <w:sz w:val="20"/>
                <w:szCs w:val="20"/>
              </w:rPr>
              <w:t xml:space="preserve">, страхование грузов, таможенные расходы </w:t>
            </w:r>
            <w:r w:rsidRPr="00AB5B80">
              <w:rPr>
                <w:rFonts w:cstheme="minorHAnsi"/>
                <w:i/>
                <w:sz w:val="20"/>
                <w:szCs w:val="20"/>
              </w:rPr>
              <w:t>(пошлины, таможенный брокер)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A1D95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</w:t>
            </w:r>
            <w:r w:rsidR="00902019" w:rsidRPr="00AB5B80">
              <w:rPr>
                <w:rFonts w:cstheme="minorHAnsi"/>
                <w:sz w:val="20"/>
                <w:szCs w:val="20"/>
              </w:rPr>
              <w:t xml:space="preserve">еобходимо рассчитать коммунальные производственные расходы на электричество, воду, газ </w:t>
            </w:r>
            <w:r w:rsidR="00902019" w:rsidRPr="00AB5B80">
              <w:rPr>
                <w:rFonts w:cstheme="minorHAnsi"/>
                <w:i/>
                <w:sz w:val="20"/>
                <w:szCs w:val="20"/>
              </w:rPr>
              <w:t>(если используется)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Если требуется сертификация производимой продукции, то должны быть расходы на оформление сертификатов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5F7BDA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5F7BDA" w:rsidRPr="00AB5B80" w:rsidRDefault="005F7BDA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Планируются ли возвратные отходы?</w:t>
            </w:r>
          </w:p>
        </w:tc>
        <w:tc>
          <w:tcPr>
            <w:tcW w:w="1276" w:type="dxa"/>
            <w:shd w:val="clear" w:color="auto" w:fill="auto"/>
          </w:tcPr>
          <w:p w:rsidR="005F7BDA" w:rsidRPr="00AB5B80" w:rsidRDefault="005F7BDA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5F7BDA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5F7BDA" w:rsidRDefault="005F7BDA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Планируется ли брак в производстве?</w:t>
            </w:r>
          </w:p>
        </w:tc>
        <w:tc>
          <w:tcPr>
            <w:tcW w:w="1276" w:type="dxa"/>
            <w:shd w:val="clear" w:color="auto" w:fill="auto"/>
          </w:tcPr>
          <w:p w:rsidR="005F7BDA" w:rsidRPr="00AB5B80" w:rsidRDefault="005F7BDA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5B7CD2" w:rsidRPr="008B5B1C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5B7CD2" w:rsidRPr="00AB5B80" w:rsidRDefault="005B7CD2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</w:t>
            </w:r>
            <w:r>
              <w:rPr>
                <w:rFonts w:cstheme="minorHAnsi"/>
                <w:sz w:val="20"/>
                <w:szCs w:val="20"/>
              </w:rPr>
              <w:t>склад (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см.раздел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«Склад»)</w:t>
            </w:r>
          </w:p>
        </w:tc>
        <w:tc>
          <w:tcPr>
            <w:tcW w:w="1276" w:type="dxa"/>
            <w:shd w:val="clear" w:color="auto" w:fill="auto"/>
          </w:tcPr>
          <w:p w:rsidR="005B7CD2" w:rsidRPr="00AB5B80" w:rsidRDefault="005B7CD2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6D1389" w:rsidRDefault="00902019" w:rsidP="00902019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Расходы на склад:</w:t>
            </w:r>
          </w:p>
        </w:tc>
        <w:tc>
          <w:tcPr>
            <w:tcW w:w="1276" w:type="dxa"/>
            <w:shd w:val="clear" w:color="auto" w:fill="auto"/>
          </w:tcPr>
          <w:p w:rsidR="00902019" w:rsidRPr="006D1389" w:rsidRDefault="00902019" w:rsidP="00902019">
            <w:pPr>
              <w:pStyle w:val="a3"/>
              <w:ind w:left="59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020782">
              <w:rPr>
                <w:rFonts w:cstheme="minorHAnsi"/>
                <w:sz w:val="20"/>
                <w:szCs w:val="20"/>
              </w:rPr>
              <w:t>Расходы на аренду склада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020782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Расходы на коммуналка склада, охрану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020782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020782">
              <w:rPr>
                <w:rFonts w:cstheme="minorHAnsi"/>
                <w:sz w:val="20"/>
                <w:szCs w:val="20"/>
              </w:rPr>
              <w:t xml:space="preserve">Расходы на </w:t>
            </w:r>
            <w:r>
              <w:rPr>
                <w:rFonts w:cstheme="minorHAnsi"/>
                <w:sz w:val="20"/>
                <w:szCs w:val="20"/>
              </w:rPr>
              <w:t>складское оборудование и расходные материалы: п</w:t>
            </w:r>
            <w:r w:rsidRPr="00020782">
              <w:rPr>
                <w:rFonts w:cstheme="minorHAnsi"/>
                <w:sz w:val="20"/>
                <w:szCs w:val="20"/>
              </w:rPr>
              <w:t>оддоны, упаково</w:t>
            </w:r>
            <w:r>
              <w:rPr>
                <w:rFonts w:cstheme="minorHAnsi"/>
                <w:sz w:val="20"/>
                <w:szCs w:val="20"/>
              </w:rPr>
              <w:t>чные материалы, ящики, стеллажи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020782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</w:t>
            </w:r>
            <w:r>
              <w:rPr>
                <w:rFonts w:cstheme="minorHAnsi"/>
                <w:sz w:val="20"/>
                <w:szCs w:val="20"/>
              </w:rPr>
              <w:t xml:space="preserve">монтаж и </w:t>
            </w:r>
            <w:r w:rsidRPr="00AB5B80">
              <w:rPr>
                <w:rFonts w:cstheme="minorHAnsi"/>
                <w:sz w:val="20"/>
                <w:szCs w:val="20"/>
              </w:rPr>
              <w:t>ТО системы видеонаблюдения и пожаротушения на складе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спецодежду складского персонала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B5B8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К</w:t>
            </w:r>
            <w:r w:rsidRPr="00AB5B80">
              <w:rPr>
                <w:rFonts w:cstheme="minorHAnsi"/>
                <w:sz w:val="20"/>
                <w:szCs w:val="20"/>
              </w:rPr>
              <w:t>ак часто</w:t>
            </w:r>
            <w:r>
              <w:rPr>
                <w:rFonts w:cstheme="minorHAnsi"/>
                <w:sz w:val="20"/>
                <w:szCs w:val="20"/>
              </w:rPr>
              <w:t xml:space="preserve"> нужно ее</w:t>
            </w:r>
            <w:r w:rsidRPr="00AB5B80">
              <w:rPr>
                <w:rFonts w:cstheme="minorHAnsi"/>
                <w:sz w:val="20"/>
                <w:szCs w:val="20"/>
              </w:rPr>
              <w:t xml:space="preserve"> меня</w:t>
            </w:r>
            <w:r>
              <w:rPr>
                <w:rFonts w:cstheme="minorHAnsi"/>
                <w:sz w:val="20"/>
                <w:szCs w:val="20"/>
              </w:rPr>
              <w:t>ть?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</w:t>
            </w:r>
            <w:r>
              <w:rPr>
                <w:rFonts w:cstheme="minorHAnsi"/>
                <w:sz w:val="20"/>
                <w:szCs w:val="20"/>
              </w:rPr>
              <w:t>страхование складских помещений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погрузочно-разгрузочные работы (аренда спецтехники или содержание собственной)?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  <w:r w:rsidRPr="00020782">
              <w:rPr>
                <w:rFonts w:cstheme="minorHAnsi"/>
                <w:sz w:val="20"/>
                <w:szCs w:val="20"/>
              </w:rPr>
              <w:t xml:space="preserve">редства пожаротушения (огнетушители и </w:t>
            </w:r>
            <w:r>
              <w:rPr>
                <w:rFonts w:cstheme="minorHAnsi"/>
                <w:sz w:val="20"/>
                <w:szCs w:val="20"/>
              </w:rPr>
              <w:t>их ТО, пожарный щит, указатели)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AB5B80">
              <w:rPr>
                <w:rFonts w:cstheme="minorHAnsi"/>
                <w:sz w:val="20"/>
                <w:szCs w:val="20"/>
              </w:rPr>
              <w:t xml:space="preserve">олжны быть расходы на </w:t>
            </w:r>
            <w:proofErr w:type="spellStart"/>
            <w:r w:rsidRPr="00AB5B80">
              <w:rPr>
                <w:rFonts w:cstheme="minorHAnsi"/>
                <w:sz w:val="20"/>
                <w:szCs w:val="20"/>
              </w:rPr>
              <w:t>хоз.инвентарь</w:t>
            </w:r>
            <w:proofErr w:type="spellEnd"/>
            <w:r w:rsidRPr="00AB5B80">
              <w:rPr>
                <w:rFonts w:cstheme="minorHAnsi"/>
                <w:sz w:val="20"/>
                <w:szCs w:val="20"/>
              </w:rPr>
              <w:t xml:space="preserve">, инструменты, </w:t>
            </w:r>
            <w:r>
              <w:rPr>
                <w:rFonts w:cstheme="minorHAnsi"/>
                <w:sz w:val="20"/>
                <w:szCs w:val="20"/>
              </w:rPr>
              <w:t xml:space="preserve">канцтовары,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хозтовары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6D1389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6D1389" w:rsidRDefault="00902019" w:rsidP="00902019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Торговля:</w:t>
            </w:r>
          </w:p>
        </w:tc>
        <w:tc>
          <w:tcPr>
            <w:tcW w:w="1276" w:type="dxa"/>
            <w:shd w:val="clear" w:color="auto" w:fill="auto"/>
          </w:tcPr>
          <w:p w:rsidR="00902019" w:rsidRPr="006D1389" w:rsidRDefault="00902019" w:rsidP="00902019">
            <w:pPr>
              <w:pStyle w:val="a3"/>
              <w:ind w:left="59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5B7CD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</w:rPr>
            </w:pPr>
            <w:r w:rsidRPr="00020782">
              <w:rPr>
                <w:rFonts w:cstheme="minorHAnsi"/>
                <w:sz w:val="20"/>
                <w:szCs w:val="20"/>
              </w:rPr>
              <w:t xml:space="preserve">Формат торговли: </w:t>
            </w:r>
            <w:r w:rsidR="005B7CD2">
              <w:rPr>
                <w:rFonts w:cstheme="minorHAnsi"/>
                <w:sz w:val="20"/>
                <w:szCs w:val="20"/>
              </w:rPr>
              <w:t xml:space="preserve">опт или </w:t>
            </w:r>
            <w:r>
              <w:rPr>
                <w:rFonts w:cstheme="minorHAnsi"/>
                <w:sz w:val="20"/>
                <w:szCs w:val="20"/>
              </w:rPr>
              <w:t>розница?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rPr>
                <w:rFonts w:cstheme="minorHAnsi"/>
                <w:sz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доставку импортного товара, в т.ч.: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color w:val="363636"/>
                <w:sz w:val="20"/>
                <w:szCs w:val="20"/>
              </w:rPr>
            </w:pPr>
            <w:r w:rsidRPr="00AB5B80">
              <w:rPr>
                <w:rFonts w:cstheme="minorHAnsi"/>
                <w:color w:val="363636"/>
                <w:sz w:val="20"/>
                <w:szCs w:val="20"/>
              </w:rPr>
              <w:t>- у</w:t>
            </w:r>
            <w:r>
              <w:rPr>
                <w:rFonts w:cstheme="minorHAnsi"/>
                <w:color w:val="363636"/>
                <w:sz w:val="20"/>
                <w:szCs w:val="20"/>
              </w:rPr>
              <w:t>слуги по таможенному оформлению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0"/>
              <w:rPr>
                <w:rFonts w:cstheme="minorHAnsi"/>
                <w:color w:val="363636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color w:val="363636"/>
                <w:sz w:val="20"/>
                <w:szCs w:val="20"/>
              </w:rPr>
            </w:pPr>
            <w:r>
              <w:rPr>
                <w:rFonts w:cstheme="minorHAnsi"/>
                <w:color w:val="363636"/>
                <w:sz w:val="20"/>
                <w:szCs w:val="20"/>
              </w:rPr>
              <w:t>- таможенные платежи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0"/>
              <w:rPr>
                <w:rFonts w:cstheme="minorHAnsi"/>
                <w:color w:val="363636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color w:val="363636"/>
                <w:sz w:val="20"/>
                <w:szCs w:val="20"/>
              </w:rPr>
            </w:pPr>
            <w:r w:rsidRPr="00AB5B80">
              <w:rPr>
                <w:rFonts w:cstheme="minorHAnsi"/>
                <w:color w:val="363636"/>
                <w:sz w:val="20"/>
                <w:szCs w:val="20"/>
              </w:rPr>
              <w:t>- терминальная и перронная обработка на складе временного хранения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0"/>
              <w:rPr>
                <w:rFonts w:cstheme="minorHAnsi"/>
                <w:color w:val="363636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color w:val="363636"/>
                <w:sz w:val="20"/>
                <w:szCs w:val="20"/>
              </w:rPr>
            </w:pPr>
            <w:r w:rsidRPr="00AB5B80">
              <w:rPr>
                <w:rFonts w:cstheme="minorHAnsi"/>
                <w:color w:val="363636"/>
                <w:sz w:val="20"/>
                <w:szCs w:val="20"/>
              </w:rPr>
              <w:t>- прохождение фитосанитарного контроля на границе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0"/>
              <w:rPr>
                <w:rFonts w:cstheme="minorHAnsi"/>
                <w:color w:val="363636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color w:val="363636"/>
                <w:sz w:val="20"/>
                <w:szCs w:val="20"/>
              </w:rPr>
            </w:pPr>
            <w:r w:rsidRPr="00AB5B80">
              <w:rPr>
                <w:rFonts w:cstheme="minorHAnsi"/>
                <w:color w:val="363636"/>
                <w:sz w:val="20"/>
                <w:szCs w:val="20"/>
              </w:rPr>
              <w:t xml:space="preserve">- ДС (декларация о соответствии на товар) 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0"/>
              <w:rPr>
                <w:rFonts w:cstheme="minorHAnsi"/>
                <w:color w:val="363636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878"/>
              <w:rPr>
                <w:rFonts w:cstheme="minorHAnsi"/>
                <w:color w:val="363636"/>
                <w:sz w:val="20"/>
                <w:szCs w:val="20"/>
              </w:rPr>
            </w:pPr>
            <w:r w:rsidRPr="00AB5B80">
              <w:rPr>
                <w:rFonts w:cstheme="minorHAnsi"/>
                <w:color w:val="363636"/>
                <w:sz w:val="20"/>
                <w:szCs w:val="20"/>
              </w:rPr>
              <w:t>- транспортные расходы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0"/>
              <w:rPr>
                <w:rFonts w:cstheme="minorHAnsi"/>
                <w:color w:val="363636"/>
                <w:sz w:val="20"/>
                <w:szCs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Какой ассортимент? Перечень продукции?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ind w:left="360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5B7CD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закупка товара в России?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 продаж в разрезе месяц/ассортимент/кол-во/цена, учитывая сезонность товара?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 закупок в разрезе месяц/ассортимент/кол-во/цена, учитывая сезонность товара?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ind w:left="360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Схема расчета по договора с поставщиками?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Схема расчета по договорам с покупателями?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возврат товара?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5B7CD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потер</w:t>
            </w:r>
            <w:r w:rsidR="005B7CD2">
              <w:rPr>
                <w:rFonts w:cstheme="minorHAnsi"/>
                <w:sz w:val="20"/>
                <w:szCs w:val="20"/>
              </w:rPr>
              <w:t>и и порчу</w:t>
            </w:r>
            <w:r w:rsidRPr="00AB5B80">
              <w:rPr>
                <w:rFonts w:cstheme="minorHAnsi"/>
                <w:sz w:val="20"/>
                <w:szCs w:val="20"/>
              </w:rPr>
              <w:t xml:space="preserve"> товар</w:t>
            </w:r>
            <w:r w:rsidR="005B7CD2">
              <w:rPr>
                <w:rFonts w:cstheme="minorHAnsi"/>
                <w:sz w:val="20"/>
                <w:szCs w:val="20"/>
              </w:rPr>
              <w:t>ов</w:t>
            </w:r>
            <w:r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5B7CD2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</w:t>
            </w:r>
            <w:r>
              <w:rPr>
                <w:rFonts w:cstheme="minorHAnsi"/>
                <w:sz w:val="20"/>
                <w:szCs w:val="20"/>
              </w:rPr>
              <w:t>склад (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см.раздел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«Склад»)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по обслуживанию охлаждающих камер и прочего оборудования, обеспечивающих увеличение срока годности продукции?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страхование груза?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Транспортные расходы по доставке товара (при закупке)? Свой транспорт или наёмный? Если свой, то </w:t>
            </w:r>
            <w:r>
              <w:rPr>
                <w:rFonts w:cstheme="minorHAnsi"/>
                <w:sz w:val="20"/>
                <w:szCs w:val="20"/>
              </w:rPr>
              <w:t xml:space="preserve">запланировать </w:t>
            </w:r>
            <w:r w:rsidRPr="00AB5B80">
              <w:rPr>
                <w:rFonts w:cstheme="minorHAnsi"/>
                <w:sz w:val="20"/>
                <w:szCs w:val="20"/>
              </w:rPr>
              <w:t>расходы на ГСМ, ТО, запчасти, ОСАГО и пр.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Транспортные расходы по доставке товара конечному потребителю? Свой транспорт или наёмный? Если свой, то </w:t>
            </w:r>
            <w:r>
              <w:rPr>
                <w:rFonts w:cstheme="minorHAnsi"/>
                <w:sz w:val="20"/>
                <w:szCs w:val="20"/>
              </w:rPr>
              <w:t xml:space="preserve">запланировать </w:t>
            </w:r>
            <w:r w:rsidRPr="00AB5B80">
              <w:rPr>
                <w:rFonts w:cstheme="minorHAnsi"/>
                <w:sz w:val="20"/>
                <w:szCs w:val="20"/>
              </w:rPr>
              <w:t>расходы на ГСМ, ТО, запчасти, ОСАГО и пр.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1"/>
                <w:numId w:val="1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инкассацию денежных средств?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ind w:left="596"/>
              <w:rPr>
                <w:rFonts w:cstheme="minorHAnsi"/>
                <w:sz w:val="20"/>
              </w:rPr>
            </w:pPr>
            <w:r w:rsidRPr="00174C96">
              <w:rPr>
                <w:rFonts w:cstheme="minorHAnsi"/>
                <w:sz w:val="20"/>
                <w:szCs w:val="20"/>
              </w:rPr>
              <w:lastRenderedPageBreak/>
              <w:t>Формат торговли: розница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rPr>
                <w:rFonts w:cstheme="minorHAnsi"/>
                <w:sz w:val="20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Планируется </w:t>
            </w:r>
            <w:r>
              <w:rPr>
                <w:rFonts w:cstheme="minorHAnsi"/>
                <w:sz w:val="20"/>
                <w:szCs w:val="20"/>
              </w:rPr>
              <w:t>ли приобретение торговой точки</w:t>
            </w:r>
            <w:r w:rsidRPr="00AB5B80">
              <w:rPr>
                <w:rFonts w:cstheme="minorHAnsi"/>
                <w:sz w:val="20"/>
                <w:szCs w:val="20"/>
              </w:rPr>
              <w:t>? В каком количестве, стоимость? Или будет аренда (в т.ч. потребуется ли косметический ремонт)?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Где будут размещаться </w:t>
            </w:r>
            <w:r>
              <w:rPr>
                <w:rFonts w:cstheme="minorHAnsi"/>
                <w:sz w:val="20"/>
                <w:szCs w:val="20"/>
              </w:rPr>
              <w:t>точки</w:t>
            </w:r>
            <w:r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аренду земли под </w:t>
            </w:r>
            <w:r w:rsidRPr="00020782">
              <w:rPr>
                <w:rFonts w:cstheme="minorHAnsi"/>
                <w:sz w:val="20"/>
                <w:szCs w:val="20"/>
              </w:rPr>
              <w:t>точки</w:t>
            </w:r>
            <w:r w:rsidRPr="00AB5B80">
              <w:rPr>
                <w:rFonts w:cstheme="minorHAnsi"/>
                <w:sz w:val="20"/>
                <w:szCs w:val="20"/>
              </w:rPr>
              <w:t>? Коммунальные расходы? Расходы на вывоз мусора?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приобретение витрин и морозильных камер, прилавок, стеллажи, мебели и прочего оборудования?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приобретение онлайн-кассы, регистрация в ИФНС и т.д.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ежемесячное ТО кассы?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</w:t>
            </w:r>
            <w:proofErr w:type="spellStart"/>
            <w:r w:rsidRPr="00AB5B80">
              <w:rPr>
                <w:rFonts w:cstheme="minorHAnsi"/>
                <w:sz w:val="20"/>
                <w:szCs w:val="20"/>
              </w:rPr>
              <w:t>эквайринг</w:t>
            </w:r>
            <w:proofErr w:type="spellEnd"/>
            <w:r w:rsidRPr="00AB5B80">
              <w:rPr>
                <w:rFonts w:cstheme="minorHAnsi"/>
                <w:sz w:val="20"/>
                <w:szCs w:val="20"/>
              </w:rPr>
              <w:t xml:space="preserve"> (расчеты по банковским картам)?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инкассацию денежных средств?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получение разрешения на работу от Санэпидстанции?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получение разрешения от пожарной инспекции? 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получение разрешения от </w:t>
            </w:r>
            <w:proofErr w:type="spellStart"/>
            <w:r w:rsidRPr="00AB5B80">
              <w:rPr>
                <w:rFonts w:cstheme="minorHAnsi"/>
                <w:sz w:val="20"/>
                <w:szCs w:val="20"/>
              </w:rPr>
              <w:t>Роспотребнадзора</w:t>
            </w:r>
            <w:proofErr w:type="spellEnd"/>
            <w:r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A4424F" w:rsidP="00A4424F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</w:t>
            </w:r>
            <w:r w:rsidR="00902019" w:rsidRPr="00AB5B80">
              <w:rPr>
                <w:rFonts w:cstheme="minorHAnsi"/>
                <w:sz w:val="20"/>
                <w:szCs w:val="20"/>
              </w:rPr>
              <w:t>рендирование</w:t>
            </w:r>
            <w:proofErr w:type="spellEnd"/>
            <w:r w:rsidR="00902019" w:rsidRPr="00AB5B80">
              <w:rPr>
                <w:rFonts w:cstheme="minorHAnsi"/>
                <w:sz w:val="20"/>
                <w:szCs w:val="20"/>
              </w:rPr>
              <w:t xml:space="preserve"> торговой точки? 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Вывеска на фасад здания и ее монтаж? Табличка с графиком работы?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приобретение весов</w:t>
            </w:r>
            <w:r>
              <w:rPr>
                <w:rFonts w:cstheme="minorHAnsi"/>
                <w:sz w:val="20"/>
                <w:szCs w:val="20"/>
              </w:rPr>
              <w:t>: н</w:t>
            </w:r>
            <w:r w:rsidRPr="00AB5B80">
              <w:rPr>
                <w:rFonts w:cstheme="minorHAnsi"/>
                <w:sz w:val="20"/>
                <w:szCs w:val="20"/>
              </w:rPr>
              <w:t>астольные и напольные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Расходы на связь, интернет</w:t>
            </w:r>
            <w:r>
              <w:rPr>
                <w:rFonts w:cstheme="minorHAnsi"/>
                <w:sz w:val="20"/>
                <w:szCs w:val="20"/>
              </w:rPr>
              <w:t xml:space="preserve"> торговой точки</w:t>
            </w:r>
            <w:r w:rsidRPr="00AB5B8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 xml:space="preserve">Расходы на канцтовары, </w:t>
            </w:r>
            <w:proofErr w:type="spellStart"/>
            <w:r w:rsidRPr="00AB5B80">
              <w:rPr>
                <w:rFonts w:cstheme="minorHAnsi"/>
                <w:sz w:val="20"/>
                <w:szCs w:val="20"/>
              </w:rPr>
              <w:t>хозтовары</w:t>
            </w:r>
            <w:proofErr w:type="spellEnd"/>
            <w:r w:rsidRPr="00AB5B80">
              <w:rPr>
                <w:rFonts w:cstheme="minorHAnsi"/>
                <w:sz w:val="20"/>
                <w:szCs w:val="20"/>
              </w:rPr>
              <w:t xml:space="preserve">, чековую ленту, печать ценников, </w:t>
            </w:r>
            <w:r w:rsidRPr="00020782">
              <w:rPr>
                <w:rFonts w:cstheme="minorHAnsi"/>
                <w:sz w:val="20"/>
                <w:szCs w:val="20"/>
              </w:rPr>
              <w:t xml:space="preserve">POS-материалы </w:t>
            </w:r>
            <w:r w:rsidRPr="00AB5B80">
              <w:rPr>
                <w:rFonts w:cstheme="minorHAnsi"/>
                <w:sz w:val="20"/>
                <w:szCs w:val="20"/>
              </w:rPr>
              <w:t>и пр.?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Денежный ящик, сейф?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AB5B80" w:rsidTr="00EE710F">
        <w:trPr>
          <w:cantSplit/>
          <w:jc w:val="center"/>
        </w:trPr>
        <w:tc>
          <w:tcPr>
            <w:tcW w:w="9351" w:type="dxa"/>
            <w:shd w:val="clear" w:color="auto" w:fill="auto"/>
          </w:tcPr>
          <w:p w:rsidR="00902019" w:rsidRPr="00AB5B80" w:rsidRDefault="00902019" w:rsidP="00902019">
            <w:pPr>
              <w:pStyle w:val="a3"/>
              <w:numPr>
                <w:ilvl w:val="0"/>
                <w:numId w:val="6"/>
              </w:numPr>
              <w:ind w:left="878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Униформа для продавцов?</w:t>
            </w:r>
          </w:p>
        </w:tc>
        <w:tc>
          <w:tcPr>
            <w:tcW w:w="1276" w:type="dxa"/>
            <w:shd w:val="clear" w:color="auto" w:fill="auto"/>
          </w:tcPr>
          <w:p w:rsidR="00902019" w:rsidRPr="00AB5B80" w:rsidRDefault="00902019" w:rsidP="00902019">
            <w:pPr>
              <w:pStyle w:val="a3"/>
              <w:rPr>
                <w:rFonts w:cstheme="minorHAnsi"/>
              </w:rPr>
            </w:pPr>
          </w:p>
        </w:tc>
      </w:tr>
      <w:tr w:rsidR="00902019" w:rsidRPr="006D1389" w:rsidTr="00EE710F">
        <w:tblPrEx>
          <w:jc w:val="left"/>
        </w:tblPrEx>
        <w:tc>
          <w:tcPr>
            <w:tcW w:w="9351" w:type="dxa"/>
            <w:shd w:val="clear" w:color="auto" w:fill="auto"/>
          </w:tcPr>
          <w:p w:rsidR="00902019" w:rsidRPr="006D1389" w:rsidRDefault="00902019" w:rsidP="00902019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Финансовая деятельность:</w:t>
            </w:r>
          </w:p>
        </w:tc>
        <w:tc>
          <w:tcPr>
            <w:tcW w:w="1276" w:type="dxa"/>
            <w:shd w:val="clear" w:color="auto" w:fill="auto"/>
          </w:tcPr>
          <w:p w:rsidR="00902019" w:rsidRPr="006D1389" w:rsidRDefault="00902019" w:rsidP="00902019">
            <w:pPr>
              <w:ind w:left="108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2019" w:rsidRPr="00AB5B80" w:rsidTr="00EE710F">
        <w:tblPrEx>
          <w:jc w:val="left"/>
        </w:tblPrEx>
        <w:tc>
          <w:tcPr>
            <w:tcW w:w="9351" w:type="dxa"/>
          </w:tcPr>
          <w:p w:rsidR="00902019" w:rsidRPr="00AB5B80" w:rsidRDefault="00902019" w:rsidP="00902019">
            <w:pPr>
              <w:pStyle w:val="a3"/>
              <w:numPr>
                <w:ilvl w:val="0"/>
                <w:numId w:val="2"/>
              </w:numPr>
              <w:ind w:left="1019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Какие источники финансирования инвестиционной деятельности (учредитель, сторонние инвесторы, банки)</w:t>
            </w:r>
          </w:p>
        </w:tc>
        <w:tc>
          <w:tcPr>
            <w:tcW w:w="1276" w:type="dxa"/>
          </w:tcPr>
          <w:p w:rsidR="00902019" w:rsidRPr="00AB5B80" w:rsidRDefault="00902019" w:rsidP="00902019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blPrEx>
          <w:jc w:val="left"/>
        </w:tblPrEx>
        <w:tc>
          <w:tcPr>
            <w:tcW w:w="9351" w:type="dxa"/>
          </w:tcPr>
          <w:p w:rsidR="00902019" w:rsidRPr="00AB5B80" w:rsidRDefault="00902019" w:rsidP="00902019">
            <w:pPr>
              <w:pStyle w:val="a3"/>
              <w:numPr>
                <w:ilvl w:val="0"/>
                <w:numId w:val="2"/>
              </w:numPr>
              <w:ind w:left="1019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привлечение/выдача/погашение кредитов, займов и процентов по ним</w:t>
            </w:r>
          </w:p>
        </w:tc>
        <w:tc>
          <w:tcPr>
            <w:tcW w:w="1276" w:type="dxa"/>
          </w:tcPr>
          <w:p w:rsidR="00902019" w:rsidRPr="00AB5B80" w:rsidRDefault="00902019" w:rsidP="00902019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blPrEx>
          <w:jc w:val="left"/>
        </w:tblPrEx>
        <w:tc>
          <w:tcPr>
            <w:tcW w:w="9351" w:type="dxa"/>
          </w:tcPr>
          <w:p w:rsidR="00902019" w:rsidRPr="00AB5B80" w:rsidRDefault="00902019" w:rsidP="00902019">
            <w:pPr>
              <w:pStyle w:val="a3"/>
              <w:numPr>
                <w:ilvl w:val="0"/>
                <w:numId w:val="2"/>
              </w:numPr>
              <w:ind w:left="1019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Если есть кредит, то должны быть начислены и выплачены проценты по нему</w:t>
            </w:r>
          </w:p>
        </w:tc>
        <w:tc>
          <w:tcPr>
            <w:tcW w:w="1276" w:type="dxa"/>
          </w:tcPr>
          <w:p w:rsidR="00902019" w:rsidRPr="00AB5B80" w:rsidRDefault="00902019" w:rsidP="00902019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blPrEx>
          <w:jc w:val="left"/>
        </w:tblPrEx>
        <w:tc>
          <w:tcPr>
            <w:tcW w:w="9351" w:type="dxa"/>
          </w:tcPr>
          <w:p w:rsidR="00902019" w:rsidRPr="00AB5B80" w:rsidRDefault="00902019" w:rsidP="00902019">
            <w:pPr>
              <w:pStyle w:val="a3"/>
              <w:numPr>
                <w:ilvl w:val="0"/>
                <w:numId w:val="2"/>
              </w:numPr>
              <w:ind w:left="1019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В случае наличия кассового разрыва в БДДС, определить источники его финансирования</w:t>
            </w:r>
          </w:p>
        </w:tc>
        <w:tc>
          <w:tcPr>
            <w:tcW w:w="1276" w:type="dxa"/>
          </w:tcPr>
          <w:p w:rsidR="00902019" w:rsidRPr="00AB5B80" w:rsidRDefault="00902019" w:rsidP="00902019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902019" w:rsidRPr="00AB5B80" w:rsidTr="00EE710F">
        <w:tblPrEx>
          <w:jc w:val="left"/>
        </w:tblPrEx>
        <w:tc>
          <w:tcPr>
            <w:tcW w:w="9351" w:type="dxa"/>
          </w:tcPr>
          <w:p w:rsidR="00902019" w:rsidRPr="00AB5B80" w:rsidRDefault="007D13E0" w:rsidP="007D13E0">
            <w:pPr>
              <w:pStyle w:val="a3"/>
              <w:numPr>
                <w:ilvl w:val="0"/>
                <w:numId w:val="2"/>
              </w:numPr>
              <w:ind w:left="101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  <w:r w:rsidRPr="007D13E0">
              <w:rPr>
                <w:rFonts w:cstheme="minorHAnsi"/>
                <w:sz w:val="20"/>
                <w:szCs w:val="20"/>
              </w:rPr>
              <w:t>пределить направления использования полученной прибыли: расширение бизнеса, приобретение оборудования или выплата дивидендов</w:t>
            </w:r>
            <w:r w:rsidRPr="00AB5B8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02019" w:rsidRPr="00AB5B80" w:rsidRDefault="00902019" w:rsidP="00902019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7D13E0" w:rsidRPr="00AB5B80" w:rsidTr="00EE710F">
        <w:tblPrEx>
          <w:jc w:val="left"/>
        </w:tblPrEx>
        <w:tc>
          <w:tcPr>
            <w:tcW w:w="9351" w:type="dxa"/>
          </w:tcPr>
          <w:p w:rsidR="007D13E0" w:rsidRPr="00AB5B80" w:rsidRDefault="007D13E0" w:rsidP="007D13E0">
            <w:pPr>
              <w:pStyle w:val="a3"/>
              <w:numPr>
                <w:ilvl w:val="0"/>
                <w:numId w:val="2"/>
              </w:numPr>
              <w:ind w:left="1021"/>
              <w:rPr>
                <w:rFonts w:cstheme="minorHAnsi"/>
                <w:sz w:val="20"/>
                <w:szCs w:val="20"/>
              </w:rPr>
            </w:pPr>
            <w:r w:rsidRPr="00AB5B80">
              <w:rPr>
                <w:rFonts w:cstheme="minorHAnsi"/>
                <w:sz w:val="20"/>
                <w:szCs w:val="20"/>
              </w:rPr>
              <w:t>Планируется ли получение/выплата дивидендов. Если да, нужно запланировать НДФЛ при получении?</w:t>
            </w:r>
          </w:p>
        </w:tc>
        <w:tc>
          <w:tcPr>
            <w:tcW w:w="1276" w:type="dxa"/>
          </w:tcPr>
          <w:p w:rsidR="007D13E0" w:rsidRPr="00AB5B80" w:rsidRDefault="007D13E0" w:rsidP="00902019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050260" w:rsidRPr="006D1389" w:rsidTr="00050260">
        <w:tblPrEx>
          <w:jc w:val="left"/>
        </w:tblPrEx>
        <w:tc>
          <w:tcPr>
            <w:tcW w:w="9351" w:type="dxa"/>
          </w:tcPr>
          <w:p w:rsidR="00050260" w:rsidRPr="006D1389" w:rsidRDefault="00050260" w:rsidP="00FF5783">
            <w:pPr>
              <w:pStyle w:val="a3"/>
              <w:numPr>
                <w:ilvl w:val="0"/>
                <w:numId w:val="1"/>
              </w:numPr>
              <w:ind w:left="596"/>
              <w:rPr>
                <w:rFonts w:cstheme="minorHAnsi"/>
                <w:b/>
                <w:sz w:val="20"/>
                <w:szCs w:val="20"/>
              </w:rPr>
            </w:pPr>
            <w:r w:rsidRPr="006D1389">
              <w:rPr>
                <w:rFonts w:cstheme="minorHAnsi"/>
                <w:b/>
                <w:sz w:val="20"/>
                <w:szCs w:val="20"/>
              </w:rPr>
              <w:t>Инвестиционная оценка</w:t>
            </w:r>
            <w:r w:rsidR="00D3607C" w:rsidRPr="006D1389">
              <w:rPr>
                <w:rFonts w:cstheme="minorHAnsi"/>
                <w:b/>
                <w:sz w:val="20"/>
                <w:szCs w:val="20"/>
              </w:rPr>
              <w:t xml:space="preserve"> (для новых проектов)</w:t>
            </w:r>
            <w:r w:rsidRPr="006D138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050260" w:rsidRPr="006D1389" w:rsidRDefault="00050260" w:rsidP="00FF5783">
            <w:pPr>
              <w:ind w:left="108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0260" w:rsidRPr="00AB5B80" w:rsidTr="00050260">
        <w:tblPrEx>
          <w:jc w:val="left"/>
        </w:tblPrEx>
        <w:tc>
          <w:tcPr>
            <w:tcW w:w="9351" w:type="dxa"/>
          </w:tcPr>
          <w:p w:rsidR="00050260" w:rsidRDefault="00050260" w:rsidP="00D3607C">
            <w:pPr>
              <w:pStyle w:val="a3"/>
              <w:numPr>
                <w:ilvl w:val="0"/>
                <w:numId w:val="7"/>
              </w:numPr>
              <w:ind w:left="1024"/>
              <w:rPr>
                <w:rFonts w:cstheme="minorHAnsi"/>
                <w:sz w:val="20"/>
                <w:szCs w:val="20"/>
              </w:rPr>
            </w:pPr>
            <w:r w:rsidRPr="00050260">
              <w:rPr>
                <w:rFonts w:cstheme="minorHAnsi"/>
                <w:sz w:val="20"/>
                <w:szCs w:val="20"/>
              </w:rPr>
              <w:t>SWOT-</w:t>
            </w:r>
            <w:r>
              <w:rPr>
                <w:rFonts w:cstheme="minorHAnsi"/>
                <w:sz w:val="20"/>
                <w:szCs w:val="20"/>
              </w:rPr>
              <w:t>анализ</w:t>
            </w:r>
            <w:r w:rsidR="00D3607C">
              <w:rPr>
                <w:rFonts w:cstheme="minorHAnsi"/>
                <w:sz w:val="20"/>
                <w:szCs w:val="20"/>
              </w:rPr>
              <w:t xml:space="preserve"> (оценка рисков) по следующим группам:</w:t>
            </w:r>
          </w:p>
          <w:p w:rsidR="00D3607C" w:rsidRPr="00D3607C" w:rsidRDefault="00D3607C" w:rsidP="00D3607C">
            <w:pPr>
              <w:ind w:left="741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Внутренняя среда</w:t>
            </w:r>
          </w:p>
          <w:p w:rsidR="00D3607C" w:rsidRPr="00D3607C" w:rsidRDefault="00D3607C" w:rsidP="00D3607C">
            <w:pPr>
              <w:pStyle w:val="a3"/>
              <w:numPr>
                <w:ilvl w:val="0"/>
                <w:numId w:val="8"/>
              </w:numPr>
              <w:ind w:left="1740" w:hanging="357"/>
              <w:contextualSpacing w:val="0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Персонал</w:t>
            </w:r>
          </w:p>
          <w:p w:rsidR="00D3607C" w:rsidRPr="00D3607C" w:rsidRDefault="00D3607C" w:rsidP="00D3607C">
            <w:pPr>
              <w:pStyle w:val="a3"/>
              <w:numPr>
                <w:ilvl w:val="0"/>
                <w:numId w:val="8"/>
              </w:numPr>
              <w:ind w:left="1740" w:hanging="357"/>
              <w:contextualSpacing w:val="0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Производственный процесс</w:t>
            </w:r>
          </w:p>
          <w:p w:rsidR="00D3607C" w:rsidRPr="00D3607C" w:rsidRDefault="00D3607C" w:rsidP="00D3607C">
            <w:pPr>
              <w:pStyle w:val="a3"/>
              <w:numPr>
                <w:ilvl w:val="0"/>
                <w:numId w:val="8"/>
              </w:numPr>
              <w:ind w:left="1740" w:hanging="357"/>
              <w:contextualSpacing w:val="0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Логистика</w:t>
            </w:r>
          </w:p>
          <w:p w:rsidR="00D3607C" w:rsidRDefault="00D3607C" w:rsidP="00D3607C">
            <w:pPr>
              <w:pStyle w:val="a3"/>
              <w:numPr>
                <w:ilvl w:val="0"/>
                <w:numId w:val="8"/>
              </w:numPr>
              <w:ind w:left="1740" w:hanging="357"/>
              <w:contextualSpacing w:val="0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Оборудование</w:t>
            </w:r>
          </w:p>
          <w:p w:rsidR="00D3607C" w:rsidRPr="00D3607C" w:rsidRDefault="00D3607C" w:rsidP="00D3607C">
            <w:pPr>
              <w:ind w:left="741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Внешняя среда</w:t>
            </w:r>
          </w:p>
          <w:p w:rsidR="00D3607C" w:rsidRPr="00D3607C" w:rsidRDefault="00D3607C" w:rsidP="00D3607C">
            <w:pPr>
              <w:pStyle w:val="a3"/>
              <w:numPr>
                <w:ilvl w:val="0"/>
                <w:numId w:val="8"/>
              </w:numPr>
              <w:ind w:left="1740" w:hanging="357"/>
              <w:contextualSpacing w:val="0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Законодательство</w:t>
            </w:r>
          </w:p>
          <w:p w:rsidR="00D3607C" w:rsidRPr="00D3607C" w:rsidRDefault="00D3607C" w:rsidP="00D3607C">
            <w:pPr>
              <w:pStyle w:val="a3"/>
              <w:numPr>
                <w:ilvl w:val="0"/>
                <w:numId w:val="8"/>
              </w:numPr>
              <w:ind w:left="1740" w:hanging="357"/>
              <w:contextualSpacing w:val="0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Политическая ситуация</w:t>
            </w:r>
          </w:p>
          <w:p w:rsidR="00D3607C" w:rsidRPr="00D3607C" w:rsidRDefault="00D3607C" w:rsidP="00D3607C">
            <w:pPr>
              <w:pStyle w:val="a3"/>
              <w:numPr>
                <w:ilvl w:val="0"/>
                <w:numId w:val="8"/>
              </w:numPr>
              <w:ind w:left="1740" w:hanging="357"/>
              <w:contextualSpacing w:val="0"/>
              <w:rPr>
                <w:rFonts w:cstheme="minorHAnsi"/>
                <w:sz w:val="16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Экономическая ситуация</w:t>
            </w:r>
            <w:r>
              <w:rPr>
                <w:rFonts w:cstheme="minorHAnsi"/>
                <w:sz w:val="16"/>
                <w:szCs w:val="20"/>
              </w:rPr>
              <w:t xml:space="preserve"> в отрасли</w:t>
            </w:r>
          </w:p>
          <w:p w:rsidR="00D3607C" w:rsidRPr="00050260" w:rsidRDefault="00D3607C" w:rsidP="00D3607C">
            <w:pPr>
              <w:pStyle w:val="a3"/>
              <w:numPr>
                <w:ilvl w:val="0"/>
                <w:numId w:val="8"/>
              </w:numPr>
              <w:ind w:left="1740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D3607C">
              <w:rPr>
                <w:rFonts w:cstheme="minorHAnsi"/>
                <w:sz w:val="16"/>
                <w:szCs w:val="20"/>
              </w:rPr>
              <w:t>Конкуренция</w:t>
            </w:r>
          </w:p>
        </w:tc>
        <w:tc>
          <w:tcPr>
            <w:tcW w:w="1276" w:type="dxa"/>
          </w:tcPr>
          <w:p w:rsidR="00050260" w:rsidRPr="00AB5B80" w:rsidRDefault="00050260" w:rsidP="00FF578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050260" w:rsidRPr="00AB5B80" w:rsidTr="00050260">
        <w:tblPrEx>
          <w:jc w:val="left"/>
        </w:tblPrEx>
        <w:tc>
          <w:tcPr>
            <w:tcW w:w="9351" w:type="dxa"/>
          </w:tcPr>
          <w:p w:rsidR="00050260" w:rsidRPr="00050260" w:rsidRDefault="009A6E45" w:rsidP="009A6E45">
            <w:pPr>
              <w:pStyle w:val="a3"/>
              <w:numPr>
                <w:ilvl w:val="0"/>
                <w:numId w:val="7"/>
              </w:numPr>
              <w:ind w:left="102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Рассчитать п</w:t>
            </w:r>
            <w:r w:rsidR="00050260">
              <w:rPr>
                <w:rFonts w:cstheme="minorHAnsi"/>
                <w:sz w:val="20"/>
                <w:szCs w:val="20"/>
              </w:rPr>
              <w:t xml:space="preserve">оказатели </w:t>
            </w:r>
            <w:r w:rsidR="00050260" w:rsidRPr="00050260">
              <w:rPr>
                <w:rFonts w:cstheme="minorHAnsi"/>
                <w:sz w:val="20"/>
                <w:szCs w:val="20"/>
              </w:rPr>
              <w:t xml:space="preserve">IRR, NPV, </w:t>
            </w:r>
            <w:r w:rsidR="00050260">
              <w:rPr>
                <w:rFonts w:cstheme="minorHAnsi"/>
                <w:sz w:val="20"/>
                <w:szCs w:val="20"/>
              </w:rPr>
              <w:t>окупаемость</w:t>
            </w:r>
          </w:p>
        </w:tc>
        <w:tc>
          <w:tcPr>
            <w:tcW w:w="1276" w:type="dxa"/>
          </w:tcPr>
          <w:p w:rsidR="00050260" w:rsidRPr="00AB5B80" w:rsidRDefault="00050260" w:rsidP="00FF578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1A6AB2" w:rsidRPr="00AB5B80" w:rsidTr="00050260">
        <w:tblPrEx>
          <w:jc w:val="left"/>
        </w:tblPrEx>
        <w:tc>
          <w:tcPr>
            <w:tcW w:w="9351" w:type="dxa"/>
          </w:tcPr>
          <w:p w:rsidR="001A6AB2" w:rsidRDefault="001A6AB2" w:rsidP="009A6E45">
            <w:pPr>
              <w:pStyle w:val="a3"/>
              <w:numPr>
                <w:ilvl w:val="0"/>
                <w:numId w:val="7"/>
              </w:numPr>
              <w:ind w:left="102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Рассчитать точку безубыточности</w:t>
            </w:r>
          </w:p>
        </w:tc>
        <w:tc>
          <w:tcPr>
            <w:tcW w:w="1276" w:type="dxa"/>
          </w:tcPr>
          <w:p w:rsidR="001A6AB2" w:rsidRPr="00AB5B80" w:rsidRDefault="001A6AB2" w:rsidP="00FF578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7C63AC" w:rsidRPr="006D1389" w:rsidTr="00460292">
        <w:tblPrEx>
          <w:jc w:val="left"/>
        </w:tblPrEx>
        <w:tc>
          <w:tcPr>
            <w:tcW w:w="9351" w:type="dxa"/>
          </w:tcPr>
          <w:p w:rsidR="007C63AC" w:rsidRPr="006D1389" w:rsidRDefault="007C63AC" w:rsidP="007C63AC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</w:t>
            </w:r>
            <w:r w:rsidRPr="007C63AC">
              <w:rPr>
                <w:rFonts w:cstheme="minorHAnsi"/>
                <w:b/>
                <w:sz w:val="20"/>
                <w:szCs w:val="20"/>
              </w:rPr>
              <w:t>ритерии выездной проверки</w:t>
            </w:r>
            <w:r>
              <w:rPr>
                <w:rFonts w:cstheme="minorHAnsi"/>
                <w:b/>
                <w:sz w:val="20"/>
                <w:szCs w:val="20"/>
              </w:rPr>
              <w:t xml:space="preserve"> (оценка)</w:t>
            </w:r>
            <w:r w:rsidRPr="006D138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7C63AC" w:rsidRPr="006D1389" w:rsidRDefault="007C63AC" w:rsidP="00460292">
            <w:pPr>
              <w:ind w:left="108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3AC" w:rsidRPr="00AB5B80" w:rsidTr="00050260">
        <w:tblPrEx>
          <w:jc w:val="left"/>
        </w:tblPrEx>
        <w:tc>
          <w:tcPr>
            <w:tcW w:w="9351" w:type="dxa"/>
          </w:tcPr>
          <w:p w:rsidR="007C63AC" w:rsidRPr="007C63AC" w:rsidRDefault="007C63AC" w:rsidP="007C63AC">
            <w:pPr>
              <w:pStyle w:val="a3"/>
              <w:ind w:left="1024"/>
              <w:rPr>
                <w:rFonts w:cstheme="minorHAnsi"/>
                <w:sz w:val="20"/>
                <w:szCs w:val="20"/>
              </w:rPr>
            </w:pPr>
            <w:r w:rsidRPr="007C63AC">
              <w:rPr>
                <w:rFonts w:cstheme="minorHAnsi"/>
                <w:sz w:val="20"/>
                <w:szCs w:val="20"/>
              </w:rPr>
              <w:t>1) не должны быть меньше среднеотраслевой:</w:t>
            </w:r>
          </w:p>
          <w:p w:rsidR="007C63AC" w:rsidRPr="007C63AC" w:rsidRDefault="007C63AC" w:rsidP="007C63AC">
            <w:pPr>
              <w:pStyle w:val="a3"/>
              <w:ind w:left="1416"/>
              <w:rPr>
                <w:rFonts w:cstheme="minorHAnsi"/>
                <w:sz w:val="18"/>
                <w:szCs w:val="20"/>
              </w:rPr>
            </w:pPr>
            <w:r w:rsidRPr="007C63AC">
              <w:rPr>
                <w:rFonts w:cstheme="minorHAnsi"/>
                <w:sz w:val="18"/>
                <w:szCs w:val="20"/>
              </w:rPr>
              <w:t>- налоговая нагрузка (доля налогов в выручке без НДС)</w:t>
            </w:r>
          </w:p>
          <w:p w:rsidR="007C63AC" w:rsidRPr="007C63AC" w:rsidRDefault="007C63AC" w:rsidP="007C63AC">
            <w:pPr>
              <w:pStyle w:val="a3"/>
              <w:ind w:left="1416"/>
              <w:rPr>
                <w:rFonts w:cstheme="minorHAnsi"/>
                <w:sz w:val="18"/>
                <w:szCs w:val="20"/>
              </w:rPr>
            </w:pPr>
            <w:r w:rsidRPr="007C63AC">
              <w:rPr>
                <w:rFonts w:cstheme="minorHAnsi"/>
                <w:sz w:val="18"/>
                <w:szCs w:val="20"/>
              </w:rPr>
              <w:t>- рентабельность чистой прибыли</w:t>
            </w:r>
          </w:p>
          <w:p w:rsidR="007C63AC" w:rsidRPr="007C63AC" w:rsidRDefault="007C63AC" w:rsidP="007C63AC">
            <w:pPr>
              <w:pStyle w:val="a3"/>
              <w:ind w:left="1416"/>
              <w:rPr>
                <w:rFonts w:cstheme="minorHAnsi"/>
                <w:sz w:val="18"/>
                <w:szCs w:val="20"/>
              </w:rPr>
            </w:pPr>
            <w:r w:rsidRPr="007C63AC">
              <w:rPr>
                <w:rFonts w:cstheme="minorHAnsi"/>
                <w:sz w:val="18"/>
                <w:szCs w:val="20"/>
              </w:rPr>
              <w:t>- рентабельность активов</w:t>
            </w:r>
          </w:p>
          <w:p w:rsidR="007C63AC" w:rsidRPr="007C63AC" w:rsidRDefault="007C63AC" w:rsidP="007C63AC">
            <w:pPr>
              <w:pStyle w:val="a3"/>
              <w:ind w:left="1416"/>
              <w:rPr>
                <w:rFonts w:cstheme="minorHAnsi"/>
                <w:sz w:val="18"/>
                <w:szCs w:val="20"/>
              </w:rPr>
            </w:pPr>
            <w:r w:rsidRPr="007C63AC">
              <w:rPr>
                <w:rFonts w:cstheme="minorHAnsi"/>
                <w:sz w:val="18"/>
                <w:szCs w:val="20"/>
              </w:rPr>
              <w:t>- среднемесячная зарплата</w:t>
            </w:r>
          </w:p>
          <w:p w:rsidR="007C63AC" w:rsidRPr="007C63AC" w:rsidRDefault="007C63AC" w:rsidP="007C63AC">
            <w:pPr>
              <w:pStyle w:val="a3"/>
              <w:ind w:left="1024"/>
              <w:rPr>
                <w:rFonts w:cstheme="minorHAnsi"/>
                <w:sz w:val="20"/>
                <w:szCs w:val="20"/>
              </w:rPr>
            </w:pPr>
            <w:r w:rsidRPr="007C63AC">
              <w:rPr>
                <w:rFonts w:cstheme="minorHAnsi"/>
                <w:sz w:val="20"/>
                <w:szCs w:val="20"/>
              </w:rPr>
              <w:t xml:space="preserve">2) неоднократное приближение в течение года к минимально допустимым значениям отнесения к специальным налоговым режимам </w:t>
            </w:r>
          </w:p>
          <w:p w:rsidR="007C63AC" w:rsidRPr="007C63AC" w:rsidRDefault="007C63AC" w:rsidP="007C63AC">
            <w:pPr>
              <w:pStyle w:val="a3"/>
              <w:ind w:left="1024"/>
              <w:rPr>
                <w:rFonts w:cstheme="minorHAnsi"/>
                <w:sz w:val="20"/>
                <w:szCs w:val="20"/>
              </w:rPr>
            </w:pPr>
            <w:r w:rsidRPr="007C63AC">
              <w:rPr>
                <w:rFonts w:cstheme="minorHAnsi"/>
                <w:sz w:val="20"/>
                <w:szCs w:val="20"/>
              </w:rPr>
              <w:t>3) сумма налоговых вычетов не должна быть более 89% от суммы налоговой базы</w:t>
            </w:r>
          </w:p>
          <w:p w:rsidR="007C63AC" w:rsidRPr="007C63AC" w:rsidRDefault="007C63AC" w:rsidP="007C63AC">
            <w:pPr>
              <w:pStyle w:val="a3"/>
              <w:ind w:left="1024"/>
              <w:rPr>
                <w:rFonts w:cstheme="minorHAnsi"/>
                <w:sz w:val="20"/>
                <w:szCs w:val="20"/>
              </w:rPr>
            </w:pPr>
            <w:r w:rsidRPr="007C63AC">
              <w:rPr>
                <w:rFonts w:cstheme="minorHAnsi"/>
                <w:sz w:val="20"/>
                <w:szCs w:val="20"/>
              </w:rPr>
              <w:t>4) темп роста расходов не должен быть больше темпа роста доход</w:t>
            </w:r>
            <w:r>
              <w:rPr>
                <w:rFonts w:cstheme="minorHAnsi"/>
                <w:sz w:val="20"/>
                <w:szCs w:val="20"/>
              </w:rPr>
              <w:t>ов по сравнению с прошлым годом</w:t>
            </w:r>
          </w:p>
        </w:tc>
        <w:tc>
          <w:tcPr>
            <w:tcW w:w="1276" w:type="dxa"/>
          </w:tcPr>
          <w:p w:rsidR="007C63AC" w:rsidRPr="00AB5B80" w:rsidRDefault="007C63AC" w:rsidP="00FF5783">
            <w:pPr>
              <w:ind w:left="1080"/>
              <w:rPr>
                <w:rFonts w:cstheme="minorHAnsi"/>
                <w:sz w:val="20"/>
                <w:szCs w:val="20"/>
              </w:rPr>
            </w:pPr>
          </w:p>
        </w:tc>
      </w:tr>
    </w:tbl>
    <w:p w:rsidR="0077383B" w:rsidRPr="00AB5B80" w:rsidRDefault="0077383B" w:rsidP="0066650B">
      <w:pPr>
        <w:rPr>
          <w:rFonts w:cstheme="minorHAnsi"/>
        </w:rPr>
      </w:pPr>
    </w:p>
    <w:sectPr w:rsidR="0077383B" w:rsidRPr="00AB5B80" w:rsidSect="00A921B7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544AF"/>
    <w:multiLevelType w:val="hybridMultilevel"/>
    <w:tmpl w:val="5FACDE9A"/>
    <w:lvl w:ilvl="0" w:tplc="DD9407B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6A1B"/>
    <w:multiLevelType w:val="hybridMultilevel"/>
    <w:tmpl w:val="CE24BEE2"/>
    <w:lvl w:ilvl="0" w:tplc="DD9407B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2486"/>
    <w:multiLevelType w:val="hybridMultilevel"/>
    <w:tmpl w:val="AA20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9407B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60FCC"/>
    <w:multiLevelType w:val="hybridMultilevel"/>
    <w:tmpl w:val="234C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D2F43"/>
    <w:multiLevelType w:val="hybridMultilevel"/>
    <w:tmpl w:val="CD6A1586"/>
    <w:lvl w:ilvl="0" w:tplc="31BA07C2">
      <w:start w:val="6"/>
      <w:numFmt w:val="bullet"/>
      <w:lvlText w:val="-"/>
      <w:lvlJc w:val="left"/>
      <w:pPr>
        <w:ind w:left="1744" w:hanging="360"/>
      </w:pPr>
      <w:rPr>
        <w:rFonts w:ascii="TimesNewRoman" w:eastAsia="Times New Roman" w:hAnsi="TimesNew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94C5463"/>
    <w:multiLevelType w:val="hybridMultilevel"/>
    <w:tmpl w:val="F326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43B8"/>
    <w:multiLevelType w:val="hybridMultilevel"/>
    <w:tmpl w:val="73D8B842"/>
    <w:lvl w:ilvl="0" w:tplc="DD9407B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60EDF"/>
    <w:multiLevelType w:val="hybridMultilevel"/>
    <w:tmpl w:val="73D8B842"/>
    <w:lvl w:ilvl="0" w:tplc="DD9407B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41"/>
    <w:rsid w:val="0001106A"/>
    <w:rsid w:val="000158B8"/>
    <w:rsid w:val="00020782"/>
    <w:rsid w:val="00023043"/>
    <w:rsid w:val="00036B82"/>
    <w:rsid w:val="00050260"/>
    <w:rsid w:val="000641CD"/>
    <w:rsid w:val="000B426F"/>
    <w:rsid w:val="000C3B87"/>
    <w:rsid w:val="000C4917"/>
    <w:rsid w:val="000D4AA4"/>
    <w:rsid w:val="000E4203"/>
    <w:rsid w:val="001053AD"/>
    <w:rsid w:val="001066E0"/>
    <w:rsid w:val="00107BC1"/>
    <w:rsid w:val="001136E5"/>
    <w:rsid w:val="00121F45"/>
    <w:rsid w:val="00142779"/>
    <w:rsid w:val="0016299C"/>
    <w:rsid w:val="00174C96"/>
    <w:rsid w:val="001755D1"/>
    <w:rsid w:val="00180046"/>
    <w:rsid w:val="001963F7"/>
    <w:rsid w:val="001A6843"/>
    <w:rsid w:val="001A6AB2"/>
    <w:rsid w:val="001B362F"/>
    <w:rsid w:val="001B718F"/>
    <w:rsid w:val="001F6029"/>
    <w:rsid w:val="002003B1"/>
    <w:rsid w:val="002207DD"/>
    <w:rsid w:val="002261D5"/>
    <w:rsid w:val="00234171"/>
    <w:rsid w:val="002600D8"/>
    <w:rsid w:val="0026712B"/>
    <w:rsid w:val="002772FE"/>
    <w:rsid w:val="002A1174"/>
    <w:rsid w:val="002B77F7"/>
    <w:rsid w:val="002C0678"/>
    <w:rsid w:val="002C5610"/>
    <w:rsid w:val="002D2309"/>
    <w:rsid w:val="002E21F6"/>
    <w:rsid w:val="002F7A94"/>
    <w:rsid w:val="003156FE"/>
    <w:rsid w:val="00324CFD"/>
    <w:rsid w:val="00327950"/>
    <w:rsid w:val="00337321"/>
    <w:rsid w:val="00350F7D"/>
    <w:rsid w:val="0035558F"/>
    <w:rsid w:val="0039411A"/>
    <w:rsid w:val="00395D41"/>
    <w:rsid w:val="003C7EA1"/>
    <w:rsid w:val="003E4463"/>
    <w:rsid w:val="004012C5"/>
    <w:rsid w:val="004034C5"/>
    <w:rsid w:val="00404FE0"/>
    <w:rsid w:val="00413250"/>
    <w:rsid w:val="0042614C"/>
    <w:rsid w:val="00432D8E"/>
    <w:rsid w:val="00451AEA"/>
    <w:rsid w:val="00455D57"/>
    <w:rsid w:val="00474F09"/>
    <w:rsid w:val="00493D18"/>
    <w:rsid w:val="004C37B9"/>
    <w:rsid w:val="004F5388"/>
    <w:rsid w:val="004F5E98"/>
    <w:rsid w:val="00505EAC"/>
    <w:rsid w:val="00506B03"/>
    <w:rsid w:val="005272CD"/>
    <w:rsid w:val="005844DA"/>
    <w:rsid w:val="00595ED6"/>
    <w:rsid w:val="005B7CD2"/>
    <w:rsid w:val="005C4411"/>
    <w:rsid w:val="005D1EBF"/>
    <w:rsid w:val="005F7BDA"/>
    <w:rsid w:val="00603E9B"/>
    <w:rsid w:val="00606634"/>
    <w:rsid w:val="0061051A"/>
    <w:rsid w:val="00627F6C"/>
    <w:rsid w:val="00631E8F"/>
    <w:rsid w:val="0066650B"/>
    <w:rsid w:val="00676388"/>
    <w:rsid w:val="00696CA1"/>
    <w:rsid w:val="006B25B8"/>
    <w:rsid w:val="006C0A6C"/>
    <w:rsid w:val="006C586D"/>
    <w:rsid w:val="006C5EBC"/>
    <w:rsid w:val="006D1389"/>
    <w:rsid w:val="006E4FDA"/>
    <w:rsid w:val="006F0C87"/>
    <w:rsid w:val="00714597"/>
    <w:rsid w:val="00732067"/>
    <w:rsid w:val="00732C8B"/>
    <w:rsid w:val="007525FA"/>
    <w:rsid w:val="00762F65"/>
    <w:rsid w:val="0077383B"/>
    <w:rsid w:val="00790D46"/>
    <w:rsid w:val="007928B2"/>
    <w:rsid w:val="007B04CE"/>
    <w:rsid w:val="007C63AC"/>
    <w:rsid w:val="007D13E0"/>
    <w:rsid w:val="007E6A47"/>
    <w:rsid w:val="00800B92"/>
    <w:rsid w:val="0083715A"/>
    <w:rsid w:val="0086199D"/>
    <w:rsid w:val="008B5B1C"/>
    <w:rsid w:val="008C0FAB"/>
    <w:rsid w:val="008C286E"/>
    <w:rsid w:val="008D1B34"/>
    <w:rsid w:val="00901A69"/>
    <w:rsid w:val="00902019"/>
    <w:rsid w:val="00916EBA"/>
    <w:rsid w:val="009242EC"/>
    <w:rsid w:val="00940706"/>
    <w:rsid w:val="00963237"/>
    <w:rsid w:val="0097060B"/>
    <w:rsid w:val="009A1D95"/>
    <w:rsid w:val="009A6E45"/>
    <w:rsid w:val="009E6B6D"/>
    <w:rsid w:val="009F5401"/>
    <w:rsid w:val="00A022ED"/>
    <w:rsid w:val="00A10BF8"/>
    <w:rsid w:val="00A41B01"/>
    <w:rsid w:val="00A42321"/>
    <w:rsid w:val="00A4424F"/>
    <w:rsid w:val="00A67B63"/>
    <w:rsid w:val="00A7197D"/>
    <w:rsid w:val="00A75DAE"/>
    <w:rsid w:val="00A90DEA"/>
    <w:rsid w:val="00A921B7"/>
    <w:rsid w:val="00AA05EA"/>
    <w:rsid w:val="00AA45B1"/>
    <w:rsid w:val="00AA74BD"/>
    <w:rsid w:val="00AB5B80"/>
    <w:rsid w:val="00AE2672"/>
    <w:rsid w:val="00B04F3B"/>
    <w:rsid w:val="00B3519E"/>
    <w:rsid w:val="00B406FB"/>
    <w:rsid w:val="00B52261"/>
    <w:rsid w:val="00B55308"/>
    <w:rsid w:val="00B62844"/>
    <w:rsid w:val="00B67FDA"/>
    <w:rsid w:val="00B74086"/>
    <w:rsid w:val="00B9052C"/>
    <w:rsid w:val="00B97574"/>
    <w:rsid w:val="00BA6580"/>
    <w:rsid w:val="00BC3D61"/>
    <w:rsid w:val="00BC7AE7"/>
    <w:rsid w:val="00BD15E3"/>
    <w:rsid w:val="00BF00BA"/>
    <w:rsid w:val="00C83789"/>
    <w:rsid w:val="00C86482"/>
    <w:rsid w:val="00CA1A9C"/>
    <w:rsid w:val="00CA5791"/>
    <w:rsid w:val="00CB7906"/>
    <w:rsid w:val="00CC2628"/>
    <w:rsid w:val="00CE4AE5"/>
    <w:rsid w:val="00CF4AC7"/>
    <w:rsid w:val="00CF799E"/>
    <w:rsid w:val="00D0299B"/>
    <w:rsid w:val="00D13B9B"/>
    <w:rsid w:val="00D3607C"/>
    <w:rsid w:val="00D5229A"/>
    <w:rsid w:val="00D644AC"/>
    <w:rsid w:val="00D67E2F"/>
    <w:rsid w:val="00D76DB3"/>
    <w:rsid w:val="00D828F9"/>
    <w:rsid w:val="00D96161"/>
    <w:rsid w:val="00D968CC"/>
    <w:rsid w:val="00DA2E7B"/>
    <w:rsid w:val="00DB0206"/>
    <w:rsid w:val="00DC3D8B"/>
    <w:rsid w:val="00E039D3"/>
    <w:rsid w:val="00E2181E"/>
    <w:rsid w:val="00E2442A"/>
    <w:rsid w:val="00E25895"/>
    <w:rsid w:val="00E27C8D"/>
    <w:rsid w:val="00E377E2"/>
    <w:rsid w:val="00E37BB7"/>
    <w:rsid w:val="00E46C43"/>
    <w:rsid w:val="00EE6AFE"/>
    <w:rsid w:val="00EE710F"/>
    <w:rsid w:val="00F019EB"/>
    <w:rsid w:val="00F22B2A"/>
    <w:rsid w:val="00F32409"/>
    <w:rsid w:val="00F35AFB"/>
    <w:rsid w:val="00F55449"/>
    <w:rsid w:val="00F60DD5"/>
    <w:rsid w:val="00F63E82"/>
    <w:rsid w:val="00F67586"/>
    <w:rsid w:val="00F7100B"/>
    <w:rsid w:val="00F750B3"/>
    <w:rsid w:val="00F941A8"/>
    <w:rsid w:val="00F95B0F"/>
    <w:rsid w:val="00FC04A5"/>
    <w:rsid w:val="00FC6756"/>
    <w:rsid w:val="00F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2963"/>
  <w15:chartTrackingRefBased/>
  <w15:docId w15:val="{F845FCBB-AF02-4318-AE4B-D284B27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4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3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C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66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47FF-B57D-48E9-86F9-9A85C1A8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4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Pyanchenko</dc:creator>
  <cp:keywords/>
  <dc:description/>
  <cp:lastModifiedBy>Aleksandr Pyanchenko</cp:lastModifiedBy>
  <cp:revision>185</cp:revision>
  <cp:lastPrinted>2019-03-29T11:22:00Z</cp:lastPrinted>
  <dcterms:created xsi:type="dcterms:W3CDTF">2017-09-05T10:49:00Z</dcterms:created>
  <dcterms:modified xsi:type="dcterms:W3CDTF">2019-05-08T11:34:00Z</dcterms:modified>
</cp:coreProperties>
</file>